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8EE" w:rsidRPr="00DE58EE" w:rsidRDefault="00DE58EE" w:rsidP="00DE58EE">
      <w:pPr>
        <w:shd w:val="clear" w:color="auto" w:fill="EFEFEF"/>
        <w:bidi/>
        <w:spacing w:before="237" w:after="158" w:line="240" w:lineRule="auto"/>
        <w:jc w:val="both"/>
        <w:outlineLvl w:val="2"/>
        <w:rPr>
          <w:rFonts w:ascii="Verdana" w:eastAsia="Times New Roman" w:hAnsi="Verdana" w:cs="Times New Roman"/>
          <w:color w:val="8E5800"/>
          <w:sz w:val="29"/>
          <w:szCs w:val="29"/>
        </w:rPr>
      </w:pPr>
      <w:r w:rsidRPr="00DE58EE">
        <w:rPr>
          <w:rFonts w:ascii="Verdana" w:eastAsia="Times New Roman" w:hAnsi="Verdana" w:cs="Times New Roman"/>
          <w:color w:val="8E5800"/>
          <w:sz w:val="29"/>
          <w:szCs w:val="29"/>
          <w:rtl/>
        </w:rPr>
        <w:br/>
        <w:t>تعريف الأمور الحاجية للناس</w:t>
      </w:r>
    </w:p>
    <w:p w:rsidR="00DE58EE" w:rsidRPr="00DE58EE" w:rsidRDefault="00DE58EE" w:rsidP="00DE58EE">
      <w:pPr>
        <w:shd w:val="clear" w:color="auto" w:fill="EFEFEF"/>
        <w:bidi/>
        <w:spacing w:after="0" w:line="384" w:lineRule="atLeast"/>
        <w:jc w:val="both"/>
        <w:rPr>
          <w:rFonts w:ascii="Verdana" w:eastAsia="Times New Roman" w:hAnsi="Verdana" w:cs="Times New Roman"/>
          <w:color w:val="000000"/>
          <w:sz w:val="21"/>
          <w:szCs w:val="21"/>
          <w:rtl/>
        </w:rPr>
      </w:pPr>
      <w:r w:rsidRPr="00DE58EE">
        <w:rPr>
          <w:rFonts w:ascii="Verdana" w:eastAsia="Times New Roman" w:hAnsi="Verdana" w:cs="Times New Roman"/>
          <w:b/>
          <w:bCs/>
          <w:color w:val="000000"/>
          <w:szCs w:val="25"/>
          <w:rtl/>
        </w:rPr>
        <w:t>هي ما يحتاج إليها الناس لليسر والسعة، واحتمال مشتاق التكليف، وأعباء الحياة، وإذا فقدت لا يختل نظام حياتهم ولا تعم فيهم الفوضى، كما إذا فقد الضروري، ولكن ينالهم الحرج والضيق.</w:t>
      </w:r>
    </w:p>
    <w:p w:rsidR="00DE58EE" w:rsidRPr="00DE58EE" w:rsidRDefault="00DE58EE" w:rsidP="00DE58EE">
      <w:pPr>
        <w:shd w:val="clear" w:color="auto" w:fill="EFEFEF"/>
        <w:bidi/>
        <w:spacing w:before="237" w:after="158" w:line="240" w:lineRule="auto"/>
        <w:jc w:val="both"/>
        <w:outlineLvl w:val="2"/>
        <w:rPr>
          <w:rFonts w:ascii="Verdana" w:eastAsia="Times New Roman" w:hAnsi="Verdana" w:cs="Times New Roman"/>
          <w:color w:val="8E5800"/>
          <w:sz w:val="29"/>
          <w:szCs w:val="29"/>
          <w:rtl/>
        </w:rPr>
      </w:pPr>
      <w:r w:rsidRPr="00DE58EE">
        <w:rPr>
          <w:rFonts w:ascii="Verdana" w:eastAsia="Times New Roman" w:hAnsi="Verdana" w:cs="Times New Roman"/>
          <w:b/>
          <w:bCs/>
          <w:color w:val="8E5800"/>
          <w:szCs w:val="29"/>
          <w:rtl/>
        </w:rPr>
        <w:t>ما ترجع إليه</w:t>
      </w:r>
    </w:p>
    <w:p w:rsidR="00DE58EE" w:rsidRPr="00DE58EE" w:rsidRDefault="00DE58EE" w:rsidP="00DE58EE">
      <w:pPr>
        <w:shd w:val="clear" w:color="auto" w:fill="EFEFEF"/>
        <w:bidi/>
        <w:spacing w:after="0" w:line="384" w:lineRule="atLeast"/>
        <w:jc w:val="both"/>
        <w:rPr>
          <w:rFonts w:ascii="Verdana" w:eastAsia="Times New Roman" w:hAnsi="Verdana" w:cs="Times New Roman"/>
          <w:color w:val="000000"/>
          <w:sz w:val="21"/>
          <w:szCs w:val="21"/>
          <w:rtl/>
        </w:rPr>
      </w:pPr>
      <w:r w:rsidRPr="00DE58EE">
        <w:rPr>
          <w:rFonts w:ascii="Verdana" w:eastAsia="Times New Roman" w:hAnsi="Verdana" w:cs="Times New Roman"/>
          <w:b/>
          <w:bCs/>
          <w:color w:val="000000"/>
          <w:szCs w:val="25"/>
          <w:rtl/>
        </w:rPr>
        <w:t>الأمور الحاجية للناس ترجع إلى رفع الحرج عنهم، والتخفيف عليهم ليحتملوا مشاق التكليف، وتيسر لهم طرق التعامل والتبادل وسبل العيش.</w:t>
      </w:r>
    </w:p>
    <w:p w:rsidR="00DE58EE" w:rsidRPr="00DE58EE" w:rsidRDefault="00DE58EE" w:rsidP="00DE58EE">
      <w:pPr>
        <w:shd w:val="clear" w:color="auto" w:fill="EFEFEF"/>
        <w:bidi/>
        <w:spacing w:before="237" w:after="158" w:line="240" w:lineRule="auto"/>
        <w:jc w:val="both"/>
        <w:outlineLvl w:val="2"/>
        <w:rPr>
          <w:rFonts w:ascii="Verdana" w:eastAsia="Times New Roman" w:hAnsi="Verdana" w:cs="Times New Roman"/>
          <w:color w:val="8E5800"/>
          <w:sz w:val="29"/>
          <w:szCs w:val="29"/>
          <w:rtl/>
        </w:rPr>
      </w:pPr>
      <w:r w:rsidRPr="00DE58EE">
        <w:rPr>
          <w:rFonts w:ascii="Verdana" w:eastAsia="Times New Roman" w:hAnsi="Verdana" w:cs="Times New Roman"/>
          <w:b/>
          <w:bCs/>
          <w:color w:val="8E5800"/>
          <w:szCs w:val="29"/>
          <w:rtl/>
        </w:rPr>
        <w:t>ما الذي شرعه الإسلام للأمور الحاجية للناس؟</w:t>
      </w:r>
    </w:p>
    <w:p w:rsidR="00DE58EE" w:rsidRPr="00DE58EE" w:rsidRDefault="00DE58EE" w:rsidP="00DE58EE">
      <w:pPr>
        <w:shd w:val="clear" w:color="auto" w:fill="EFEFEF"/>
        <w:bidi/>
        <w:spacing w:after="158" w:line="384" w:lineRule="atLeast"/>
        <w:rPr>
          <w:rFonts w:ascii="Verdana" w:eastAsia="Times New Roman" w:hAnsi="Verdana" w:cs="Times New Roman"/>
          <w:color w:val="000000"/>
          <w:sz w:val="21"/>
          <w:szCs w:val="21"/>
          <w:rtl/>
        </w:rPr>
      </w:pPr>
    </w:p>
    <w:tbl>
      <w:tblPr>
        <w:tblpPr w:leftFromText="45" w:rightFromText="45" w:vertAnchor="text" w:tblpXSpec="right" w:tblpYSpec="center"/>
        <w:bidiVisual/>
        <w:tblW w:w="933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7364"/>
        <w:gridCol w:w="1966"/>
      </w:tblGrid>
      <w:tr w:rsidR="00DE58EE" w:rsidRPr="00DE58EE" w:rsidTr="00DE58EE">
        <w:trPr>
          <w:tblHeader/>
        </w:trPr>
        <w:tc>
          <w:tcPr>
            <w:tcW w:w="0" w:type="auto"/>
            <w:gridSpan w:val="2"/>
            <w:tcBorders>
              <w:top w:val="single" w:sz="6" w:space="0" w:color="054F8F"/>
              <w:left w:val="single" w:sz="6" w:space="0" w:color="054F8F"/>
              <w:bottom w:val="single" w:sz="6" w:space="0" w:color="054F8F"/>
              <w:right w:val="single" w:sz="6" w:space="0" w:color="054F8F"/>
            </w:tcBorders>
            <w:shd w:val="clear" w:color="auto" w:fill="054F8F"/>
            <w:tcMar>
              <w:top w:w="15" w:type="dxa"/>
              <w:left w:w="79" w:type="dxa"/>
              <w:bottom w:w="15" w:type="dxa"/>
              <w:right w:w="79" w:type="dxa"/>
            </w:tcMar>
            <w:vAlign w:val="center"/>
            <w:hideMark/>
          </w:tcPr>
          <w:p w:rsidR="00DE58EE" w:rsidRPr="00DE58EE" w:rsidRDefault="00DE58EE" w:rsidP="00DE58EE">
            <w:pPr>
              <w:bidi/>
              <w:spacing w:after="0" w:line="240" w:lineRule="auto"/>
              <w:rPr>
                <w:rFonts w:ascii="Times New Roman" w:eastAsia="Times New Roman" w:hAnsi="Times New Roman" w:cs="Times New Roman"/>
                <w:b/>
                <w:bCs/>
                <w:color w:val="FFFFFF"/>
                <w:sz w:val="24"/>
                <w:szCs w:val="24"/>
              </w:rPr>
            </w:pPr>
            <w:r w:rsidRPr="00DE58EE">
              <w:rPr>
                <w:rFonts w:ascii="Times New Roman" w:eastAsia="Times New Roman" w:hAnsi="Times New Roman" w:cs="Times New Roman"/>
                <w:b/>
                <w:bCs/>
                <w:color w:val="FFFFFF"/>
                <w:sz w:val="25"/>
                <w:rtl/>
              </w:rPr>
              <w:t>شرع الإسلام في مختلف أبواب العبادات والمعاملات والعقوبات جملة أحكام المقصود بها رفع الحرج، واليسر بالناس</w:t>
            </w:r>
          </w:p>
        </w:tc>
      </w:tr>
      <w:tr w:rsidR="00DE58EE" w:rsidRPr="00DE58EE" w:rsidTr="00DE58EE">
        <w:tc>
          <w:tcPr>
            <w:tcW w:w="0" w:type="auto"/>
            <w:tcBorders>
              <w:top w:val="single" w:sz="6" w:space="0" w:color="054F8F"/>
              <w:left w:val="single" w:sz="6" w:space="0" w:color="054F8F"/>
              <w:bottom w:val="single" w:sz="6" w:space="0" w:color="054F8F"/>
              <w:right w:val="single" w:sz="6" w:space="0" w:color="054F8F"/>
            </w:tcBorders>
            <w:tcMar>
              <w:top w:w="15" w:type="dxa"/>
              <w:left w:w="127" w:type="dxa"/>
              <w:bottom w:w="15" w:type="dxa"/>
              <w:right w:w="79" w:type="dxa"/>
            </w:tcMar>
            <w:vAlign w:val="center"/>
            <w:hideMark/>
          </w:tcPr>
          <w:p w:rsidR="00DE58EE" w:rsidRPr="00DE58EE" w:rsidRDefault="00DE58EE" w:rsidP="00DE58EE">
            <w:pPr>
              <w:bidi/>
              <w:spacing w:after="0" w:line="384" w:lineRule="atLeast"/>
              <w:rPr>
                <w:rFonts w:ascii="Times New Roman" w:eastAsia="Times New Roman" w:hAnsi="Times New Roman" w:cs="Times New Roman"/>
                <w:sz w:val="32"/>
                <w:szCs w:val="32"/>
              </w:rPr>
            </w:pPr>
            <w:r w:rsidRPr="00DE58EE">
              <w:rPr>
                <w:rFonts w:ascii="Arial" w:eastAsia="Times New Roman" w:hAnsi="Arial" w:cs="Arial"/>
                <w:b/>
                <w:bCs/>
                <w:sz w:val="32"/>
                <w:szCs w:val="32"/>
                <w:vertAlign w:val="superscript"/>
                <w:rtl/>
              </w:rPr>
              <w:t> شرع الرخص ترفيهاً وتخفيفاً عن المكلفين إذا كان في العزيمة مشقة عليهم، فأباح الفطر في رمضان لمن كان مريضاً أو على سفر، وقصر الصلاة الرباعية للمسافر، والصلاة قاعداً لمن عجز عن القيام، وأباح التيمم لمن لم يجد الماء، والصلاة في السفينة ولو كان الاتجاه لغير القبلة، وغير ذلك من الرخص التي شرعت لرفع الحرج عن الناس في عباداتهم.</w:t>
            </w:r>
          </w:p>
        </w:tc>
        <w:tc>
          <w:tcPr>
            <w:tcW w:w="0" w:type="auto"/>
            <w:tcBorders>
              <w:top w:val="single" w:sz="6" w:space="0" w:color="054F8F"/>
              <w:left w:val="single" w:sz="6" w:space="0" w:color="054F8F"/>
              <w:bottom w:val="single" w:sz="6" w:space="0" w:color="054F8F"/>
              <w:right w:val="single" w:sz="6" w:space="0" w:color="054F8F"/>
            </w:tcBorders>
            <w:tcMar>
              <w:top w:w="15" w:type="dxa"/>
              <w:left w:w="127" w:type="dxa"/>
              <w:bottom w:w="15" w:type="dxa"/>
              <w:right w:w="79" w:type="dxa"/>
            </w:tcMar>
            <w:vAlign w:val="center"/>
            <w:hideMark/>
          </w:tcPr>
          <w:p w:rsidR="00DE58EE" w:rsidRPr="00DE58EE" w:rsidRDefault="00DE58EE" w:rsidP="00DE58EE">
            <w:pPr>
              <w:bidi/>
              <w:spacing w:before="237" w:after="158" w:line="240" w:lineRule="auto"/>
              <w:outlineLvl w:val="2"/>
              <w:rPr>
                <w:rFonts w:ascii="Times New Roman" w:eastAsia="Times New Roman" w:hAnsi="Times New Roman" w:cs="Times New Roman"/>
                <w:color w:val="8E5800"/>
                <w:sz w:val="32"/>
                <w:szCs w:val="32"/>
              </w:rPr>
            </w:pPr>
            <w:r w:rsidRPr="00DE58EE">
              <w:rPr>
                <w:rFonts w:ascii="Times New Roman" w:eastAsia="Times New Roman" w:hAnsi="Times New Roman" w:cs="Times New Roman"/>
                <w:b/>
                <w:bCs/>
                <w:color w:val="8E5800"/>
                <w:sz w:val="32"/>
                <w:szCs w:val="32"/>
                <w:rtl/>
              </w:rPr>
              <w:t>في العبادات</w:t>
            </w:r>
          </w:p>
        </w:tc>
      </w:tr>
      <w:tr w:rsidR="00DE58EE" w:rsidRPr="00DE58EE" w:rsidTr="00DE58EE">
        <w:tc>
          <w:tcPr>
            <w:tcW w:w="0" w:type="auto"/>
            <w:tcBorders>
              <w:top w:val="single" w:sz="6" w:space="0" w:color="054F8F"/>
              <w:left w:val="single" w:sz="6" w:space="0" w:color="054F8F"/>
              <w:bottom w:val="single" w:sz="6" w:space="0" w:color="054F8F"/>
              <w:right w:val="single" w:sz="6" w:space="0" w:color="054F8F"/>
            </w:tcBorders>
            <w:tcMar>
              <w:top w:w="15" w:type="dxa"/>
              <w:left w:w="127" w:type="dxa"/>
              <w:bottom w:w="15" w:type="dxa"/>
              <w:right w:w="79" w:type="dxa"/>
            </w:tcMar>
            <w:vAlign w:val="center"/>
            <w:hideMark/>
          </w:tcPr>
          <w:p w:rsidR="00DE58EE" w:rsidRPr="00DE58EE" w:rsidRDefault="00DE58EE" w:rsidP="00DE58EE">
            <w:pPr>
              <w:bidi/>
              <w:spacing w:after="0" w:line="384" w:lineRule="atLeast"/>
              <w:rPr>
                <w:rFonts w:ascii="Times New Roman" w:eastAsia="Times New Roman" w:hAnsi="Times New Roman" w:cs="Times New Roman"/>
                <w:sz w:val="32"/>
                <w:szCs w:val="32"/>
              </w:rPr>
            </w:pPr>
            <w:r w:rsidRPr="00DE58EE">
              <w:rPr>
                <w:rFonts w:ascii="Arial" w:eastAsia="Times New Roman" w:hAnsi="Arial" w:cs="Arial"/>
                <w:b/>
                <w:bCs/>
                <w:sz w:val="32"/>
                <w:szCs w:val="32"/>
                <w:vertAlign w:val="superscript"/>
                <w:rtl/>
              </w:rPr>
              <w:t> شرع كثيراً من أنواع العقود والتصرفات التي تقتضيها حاجات الناس،سواء كانت عقود أصلية أو مستثناة  (أنواع البيوع - الإيجارات - الشركات - المضاربات – السلم- الاستصناع المزارعة  - المزارعة-المساقاة). * شرع الطلاق عند الحاجة * أحل الصيد وميتة البحر والطيبات من الرزق * جعل الحاجات مثل الضروريات في إباحة المحظورات</w:t>
            </w:r>
          </w:p>
        </w:tc>
        <w:tc>
          <w:tcPr>
            <w:tcW w:w="0" w:type="auto"/>
            <w:tcBorders>
              <w:top w:val="single" w:sz="6" w:space="0" w:color="054F8F"/>
              <w:left w:val="single" w:sz="6" w:space="0" w:color="054F8F"/>
              <w:bottom w:val="single" w:sz="6" w:space="0" w:color="054F8F"/>
              <w:right w:val="single" w:sz="6" w:space="0" w:color="054F8F"/>
            </w:tcBorders>
            <w:tcMar>
              <w:top w:w="15" w:type="dxa"/>
              <w:left w:w="127" w:type="dxa"/>
              <w:bottom w:w="15" w:type="dxa"/>
              <w:right w:w="79" w:type="dxa"/>
            </w:tcMar>
            <w:vAlign w:val="center"/>
            <w:hideMark/>
          </w:tcPr>
          <w:p w:rsidR="00DE58EE" w:rsidRPr="00DE58EE" w:rsidRDefault="00DE58EE" w:rsidP="00DE58EE">
            <w:pPr>
              <w:bidi/>
              <w:spacing w:before="237" w:after="158" w:line="240" w:lineRule="auto"/>
              <w:outlineLvl w:val="2"/>
              <w:rPr>
                <w:rFonts w:ascii="Times New Roman" w:eastAsia="Times New Roman" w:hAnsi="Times New Roman" w:cs="Times New Roman"/>
                <w:color w:val="8E5800"/>
                <w:sz w:val="32"/>
                <w:szCs w:val="32"/>
              </w:rPr>
            </w:pPr>
            <w:r w:rsidRPr="00DE58EE">
              <w:rPr>
                <w:rFonts w:ascii="Times New Roman" w:eastAsia="Times New Roman" w:hAnsi="Times New Roman" w:cs="Times New Roman"/>
                <w:b/>
                <w:bCs/>
                <w:color w:val="8E5800"/>
                <w:sz w:val="32"/>
                <w:szCs w:val="32"/>
                <w:rtl/>
              </w:rPr>
              <w:t>وفي المعاملات</w:t>
            </w:r>
          </w:p>
        </w:tc>
      </w:tr>
      <w:tr w:rsidR="00DE58EE" w:rsidRPr="00DE58EE" w:rsidTr="00DE58EE">
        <w:tc>
          <w:tcPr>
            <w:tcW w:w="0" w:type="auto"/>
            <w:tcBorders>
              <w:top w:val="single" w:sz="6" w:space="0" w:color="054F8F"/>
              <w:left w:val="single" w:sz="6" w:space="0" w:color="054F8F"/>
              <w:bottom w:val="single" w:sz="6" w:space="0" w:color="054F8F"/>
              <w:right w:val="single" w:sz="6" w:space="0" w:color="054F8F"/>
            </w:tcBorders>
            <w:tcMar>
              <w:top w:w="15" w:type="dxa"/>
              <w:left w:w="127" w:type="dxa"/>
              <w:bottom w:w="15" w:type="dxa"/>
              <w:right w:w="79" w:type="dxa"/>
            </w:tcMar>
            <w:vAlign w:val="center"/>
            <w:hideMark/>
          </w:tcPr>
          <w:p w:rsidR="00DE58EE" w:rsidRPr="00DE58EE" w:rsidRDefault="00DE58EE" w:rsidP="00DE58EE">
            <w:pPr>
              <w:bidi/>
              <w:spacing w:after="0" w:line="384" w:lineRule="atLeast"/>
              <w:rPr>
                <w:rFonts w:ascii="Times New Roman" w:eastAsia="Times New Roman" w:hAnsi="Times New Roman" w:cs="Times New Roman"/>
                <w:sz w:val="32"/>
                <w:szCs w:val="32"/>
              </w:rPr>
            </w:pPr>
            <w:r w:rsidRPr="00DE58EE">
              <w:rPr>
                <w:rFonts w:ascii="Arial" w:eastAsia="Times New Roman" w:hAnsi="Arial" w:cs="Arial"/>
                <w:b/>
                <w:bCs/>
                <w:sz w:val="32"/>
                <w:szCs w:val="32"/>
                <w:vertAlign w:val="superscript"/>
                <w:rtl/>
              </w:rPr>
              <w:t>شرع: قبول عرف الناس الصحيح  و ما دعت إليه حاجاتهم من ذلك عقد الاستصناع و تعارف الناس البيع بالتعاطي من غير صيغة لفظية و تعارفهم على أن الزوجة لا تزف إلى زوجها إلا إذا قبضت جزءا من المهر و تقسيم المهر إلى مقدم و مؤخر و تعارفهم على عدم إطلاق لفظ اللحم على السمك.</w:t>
            </w:r>
          </w:p>
        </w:tc>
        <w:tc>
          <w:tcPr>
            <w:tcW w:w="0" w:type="auto"/>
            <w:tcBorders>
              <w:top w:val="single" w:sz="6" w:space="0" w:color="054F8F"/>
              <w:left w:val="single" w:sz="6" w:space="0" w:color="054F8F"/>
              <w:bottom w:val="single" w:sz="6" w:space="0" w:color="054F8F"/>
              <w:right w:val="single" w:sz="6" w:space="0" w:color="054F8F"/>
            </w:tcBorders>
            <w:tcMar>
              <w:top w:w="15" w:type="dxa"/>
              <w:left w:w="127" w:type="dxa"/>
              <w:bottom w:w="15" w:type="dxa"/>
              <w:right w:w="79" w:type="dxa"/>
            </w:tcMar>
            <w:vAlign w:val="center"/>
            <w:hideMark/>
          </w:tcPr>
          <w:p w:rsidR="00DE58EE" w:rsidRPr="00DE58EE" w:rsidRDefault="00DE58EE" w:rsidP="00DE58EE">
            <w:pPr>
              <w:bidi/>
              <w:spacing w:before="237" w:after="158" w:line="240" w:lineRule="auto"/>
              <w:outlineLvl w:val="2"/>
              <w:rPr>
                <w:rFonts w:ascii="Times New Roman" w:eastAsia="Times New Roman" w:hAnsi="Times New Roman" w:cs="Times New Roman"/>
                <w:color w:val="8E5800"/>
                <w:sz w:val="32"/>
                <w:szCs w:val="32"/>
              </w:rPr>
            </w:pPr>
            <w:r w:rsidRPr="00DE58EE">
              <w:rPr>
                <w:rFonts w:ascii="Times New Roman" w:eastAsia="Times New Roman" w:hAnsi="Times New Roman" w:cs="Times New Roman"/>
                <w:b/>
                <w:bCs/>
                <w:color w:val="8E5800"/>
                <w:sz w:val="32"/>
                <w:szCs w:val="32"/>
                <w:rtl/>
              </w:rPr>
              <w:t>و في العادات</w:t>
            </w:r>
          </w:p>
          <w:p w:rsidR="00DE58EE" w:rsidRPr="00DE58EE" w:rsidRDefault="00DE58EE" w:rsidP="00DE58EE">
            <w:pPr>
              <w:bidi/>
              <w:spacing w:after="0" w:line="384" w:lineRule="atLeast"/>
              <w:rPr>
                <w:rFonts w:ascii="Times New Roman" w:eastAsia="Times New Roman" w:hAnsi="Times New Roman" w:cs="Times New Roman"/>
                <w:sz w:val="32"/>
                <w:szCs w:val="32"/>
              </w:rPr>
            </w:pPr>
            <w:r w:rsidRPr="00DE58EE">
              <w:rPr>
                <w:rFonts w:ascii="Times New Roman" w:eastAsia="Times New Roman" w:hAnsi="Times New Roman" w:cs="Times New Roman"/>
                <w:b/>
                <w:bCs/>
                <w:sz w:val="32"/>
                <w:szCs w:val="32"/>
                <w:rtl/>
              </w:rPr>
              <w:t>                      </w:t>
            </w:r>
          </w:p>
        </w:tc>
      </w:tr>
      <w:tr w:rsidR="00DE58EE" w:rsidRPr="00DE58EE" w:rsidTr="00DE58EE">
        <w:tc>
          <w:tcPr>
            <w:tcW w:w="0" w:type="auto"/>
            <w:tcBorders>
              <w:top w:val="single" w:sz="6" w:space="0" w:color="054F8F"/>
              <w:left w:val="single" w:sz="6" w:space="0" w:color="054F8F"/>
              <w:bottom w:val="single" w:sz="6" w:space="0" w:color="054F8F"/>
              <w:right w:val="single" w:sz="6" w:space="0" w:color="054F8F"/>
            </w:tcBorders>
            <w:tcMar>
              <w:top w:w="15" w:type="dxa"/>
              <w:left w:w="127" w:type="dxa"/>
              <w:bottom w:w="15" w:type="dxa"/>
              <w:right w:w="79" w:type="dxa"/>
            </w:tcMar>
            <w:vAlign w:val="center"/>
            <w:hideMark/>
          </w:tcPr>
          <w:p w:rsidR="00DE58EE" w:rsidRPr="00DE58EE" w:rsidRDefault="00DE58EE" w:rsidP="00DE58EE">
            <w:pPr>
              <w:bidi/>
              <w:spacing w:after="0" w:line="384" w:lineRule="atLeast"/>
              <w:rPr>
                <w:rFonts w:ascii="Times New Roman" w:eastAsia="Times New Roman" w:hAnsi="Times New Roman" w:cs="Times New Roman"/>
                <w:sz w:val="32"/>
                <w:szCs w:val="32"/>
              </w:rPr>
            </w:pPr>
            <w:r w:rsidRPr="00DE58EE">
              <w:rPr>
                <w:rFonts w:ascii="Arial" w:eastAsia="Times New Roman" w:hAnsi="Arial" w:cs="Arial"/>
                <w:b/>
                <w:bCs/>
                <w:sz w:val="32"/>
                <w:szCs w:val="32"/>
                <w:vertAlign w:val="superscript"/>
                <w:rtl/>
              </w:rPr>
              <w:t>   جعل الدية على العاقلة تخفيضاً عن القاتل خطأ، ودرأ الحدود بالشبهات، وجعل لولي المقتول حق العفو عن القصاص من القاتل.</w:t>
            </w:r>
          </w:p>
        </w:tc>
        <w:tc>
          <w:tcPr>
            <w:tcW w:w="0" w:type="auto"/>
            <w:tcBorders>
              <w:top w:val="single" w:sz="6" w:space="0" w:color="054F8F"/>
              <w:left w:val="single" w:sz="6" w:space="0" w:color="054F8F"/>
              <w:bottom w:val="single" w:sz="6" w:space="0" w:color="054F8F"/>
              <w:right w:val="single" w:sz="6" w:space="0" w:color="054F8F"/>
            </w:tcBorders>
            <w:tcMar>
              <w:top w:w="15" w:type="dxa"/>
              <w:left w:w="127" w:type="dxa"/>
              <w:bottom w:w="15" w:type="dxa"/>
              <w:right w:w="79" w:type="dxa"/>
            </w:tcMar>
            <w:vAlign w:val="center"/>
            <w:hideMark/>
          </w:tcPr>
          <w:p w:rsidR="00DE58EE" w:rsidRPr="00DE58EE" w:rsidRDefault="00DE58EE" w:rsidP="00DE58EE">
            <w:pPr>
              <w:bidi/>
              <w:spacing w:before="237" w:after="158" w:line="240" w:lineRule="auto"/>
              <w:outlineLvl w:val="2"/>
              <w:rPr>
                <w:rFonts w:ascii="Times New Roman" w:eastAsia="Times New Roman" w:hAnsi="Times New Roman" w:cs="Times New Roman"/>
                <w:color w:val="8E5800"/>
                <w:sz w:val="32"/>
                <w:szCs w:val="32"/>
              </w:rPr>
            </w:pPr>
            <w:r w:rsidRPr="00DE58EE">
              <w:rPr>
                <w:rFonts w:ascii="Times New Roman" w:eastAsia="Times New Roman" w:hAnsi="Times New Roman" w:cs="Times New Roman"/>
                <w:b/>
                <w:bCs/>
                <w:color w:val="8E5800"/>
                <w:sz w:val="32"/>
                <w:szCs w:val="32"/>
              </w:rPr>
              <w:t> </w:t>
            </w:r>
            <w:r w:rsidRPr="00DE58EE">
              <w:rPr>
                <w:rFonts w:ascii="Times New Roman" w:eastAsia="Times New Roman" w:hAnsi="Times New Roman" w:cs="Times New Roman"/>
                <w:b/>
                <w:bCs/>
                <w:color w:val="8E5800"/>
                <w:sz w:val="32"/>
                <w:szCs w:val="32"/>
                <w:rtl/>
              </w:rPr>
              <w:t>وفي العقوبات</w:t>
            </w:r>
          </w:p>
        </w:tc>
      </w:tr>
    </w:tbl>
    <w:p w:rsidR="00632215" w:rsidRDefault="00632215" w:rsidP="00DE58EE"/>
    <w:sectPr w:rsidR="00632215" w:rsidSect="00286659">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7D8" w:rsidRDefault="001C07D8" w:rsidP="005C0686">
      <w:pPr>
        <w:spacing w:after="0" w:line="240" w:lineRule="auto"/>
      </w:pPr>
      <w:r>
        <w:separator/>
      </w:r>
    </w:p>
  </w:endnote>
  <w:endnote w:type="continuationSeparator" w:id="1">
    <w:p w:rsidR="001C07D8" w:rsidRDefault="001C07D8" w:rsidP="005C0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7D8" w:rsidRDefault="001C07D8" w:rsidP="005C0686">
      <w:pPr>
        <w:spacing w:after="0" w:line="240" w:lineRule="auto"/>
      </w:pPr>
      <w:r>
        <w:separator/>
      </w:r>
    </w:p>
  </w:footnote>
  <w:footnote w:type="continuationSeparator" w:id="1">
    <w:p w:rsidR="001C07D8" w:rsidRDefault="001C07D8" w:rsidP="005C06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686" w:rsidRDefault="005C0686">
    <w:pPr>
      <w:pStyle w:val="En-tte"/>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3073" type="#_x0000_t202" style="position:absolute;margin-left:58.3pt;margin-top:-18.8pt;width:319.55pt;height:33.15pt;z-index:251658240;mso-width-relative:margin;mso-height-relative:margin" strokeweight="1pt">
          <v:stroke dashstyle="dash"/>
          <v:shadow color="#868686"/>
          <v:textbox>
            <w:txbxContent>
              <w:p w:rsidR="005C0686" w:rsidRDefault="005C0686" w:rsidP="005C0686">
                <w:pPr>
                  <w:rPr>
                    <w:rFonts w:ascii="Calibri" w:eastAsia="Times New Roman" w:hAnsi="Calibri" w:cs="Arial"/>
                    <w:b/>
                    <w:bCs/>
                    <w:color w:val="0D0D0D"/>
                    <w:sz w:val="36"/>
                    <w:szCs w:val="36"/>
                  </w:rPr>
                </w:pPr>
                <w:r>
                  <w:rPr>
                    <w:rFonts w:ascii="Calibri" w:eastAsia="Times New Roman" w:hAnsi="Calibri" w:cs="Arial"/>
                    <w:b/>
                    <w:bCs/>
                    <w:color w:val="0D0D0D"/>
                    <w:sz w:val="36"/>
                    <w:szCs w:val="36"/>
                    <w:rtl/>
                  </w:rPr>
                  <w:t>لمزيد من دروس، ملخصات، امتحانات... موقع قلمي</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DE58EE"/>
    <w:rsid w:val="001C07D8"/>
    <w:rsid w:val="00286659"/>
    <w:rsid w:val="005C0686"/>
    <w:rsid w:val="00632215"/>
    <w:rsid w:val="00DE58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659"/>
  </w:style>
  <w:style w:type="paragraph" w:styleId="Titre3">
    <w:name w:val="heading 3"/>
    <w:basedOn w:val="Normal"/>
    <w:link w:val="Titre3Car"/>
    <w:uiPriority w:val="9"/>
    <w:qFormat/>
    <w:rsid w:val="00DE58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E58EE"/>
    <w:rPr>
      <w:rFonts w:ascii="Times New Roman" w:eastAsia="Times New Roman" w:hAnsi="Times New Roman" w:cs="Times New Roman"/>
      <w:b/>
      <w:bCs/>
      <w:sz w:val="27"/>
      <w:szCs w:val="27"/>
    </w:rPr>
  </w:style>
  <w:style w:type="paragraph" w:styleId="NormalWeb">
    <w:name w:val="Normal (Web)"/>
    <w:basedOn w:val="Normal"/>
    <w:uiPriority w:val="99"/>
    <w:unhideWhenUsed/>
    <w:rsid w:val="00DE58EE"/>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E58EE"/>
    <w:rPr>
      <w:b/>
      <w:bCs/>
    </w:rPr>
  </w:style>
  <w:style w:type="character" w:customStyle="1" w:styleId="apple-converted-space">
    <w:name w:val="apple-converted-space"/>
    <w:basedOn w:val="Policepardfaut"/>
    <w:rsid w:val="00DE58EE"/>
  </w:style>
  <w:style w:type="character" w:styleId="Lienhypertexte">
    <w:name w:val="Hyperlink"/>
    <w:basedOn w:val="Policepardfaut"/>
    <w:uiPriority w:val="99"/>
    <w:semiHidden/>
    <w:unhideWhenUsed/>
    <w:rsid w:val="00DE58EE"/>
    <w:rPr>
      <w:color w:val="0000FF"/>
      <w:u w:val="single"/>
    </w:rPr>
  </w:style>
  <w:style w:type="paragraph" w:styleId="En-tte">
    <w:name w:val="header"/>
    <w:basedOn w:val="Normal"/>
    <w:link w:val="En-tteCar"/>
    <w:uiPriority w:val="99"/>
    <w:semiHidden/>
    <w:unhideWhenUsed/>
    <w:rsid w:val="005C068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C0686"/>
  </w:style>
  <w:style w:type="paragraph" w:styleId="Pieddepage">
    <w:name w:val="footer"/>
    <w:basedOn w:val="Normal"/>
    <w:link w:val="PieddepageCar"/>
    <w:uiPriority w:val="99"/>
    <w:semiHidden/>
    <w:unhideWhenUsed/>
    <w:rsid w:val="005C068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C0686"/>
  </w:style>
</w:styles>
</file>

<file path=word/webSettings.xml><?xml version="1.0" encoding="utf-8"?>
<w:webSettings xmlns:r="http://schemas.openxmlformats.org/officeDocument/2006/relationships" xmlns:w="http://schemas.openxmlformats.org/wordprocessingml/2006/main">
  <w:divs>
    <w:div w:id="47413488">
      <w:bodyDiv w:val="1"/>
      <w:marLeft w:val="0"/>
      <w:marRight w:val="0"/>
      <w:marTop w:val="0"/>
      <w:marBottom w:val="0"/>
      <w:divBdr>
        <w:top w:val="none" w:sz="0" w:space="0" w:color="auto"/>
        <w:left w:val="none" w:sz="0" w:space="0" w:color="auto"/>
        <w:bottom w:val="none" w:sz="0" w:space="0" w:color="auto"/>
        <w:right w:val="none" w:sz="0" w:space="0" w:color="auto"/>
      </w:divBdr>
      <w:divsChild>
        <w:div w:id="1136412747">
          <w:marLeft w:val="0"/>
          <w:marRight w:val="0"/>
          <w:marTop w:val="0"/>
          <w:marBottom w:val="0"/>
          <w:divBdr>
            <w:top w:val="none" w:sz="0" w:space="0" w:color="auto"/>
            <w:left w:val="none" w:sz="0" w:space="0" w:color="auto"/>
            <w:bottom w:val="none" w:sz="0" w:space="0" w:color="auto"/>
            <w:right w:val="none" w:sz="0" w:space="0" w:color="auto"/>
          </w:divBdr>
          <w:divsChild>
            <w:div w:id="561064444">
              <w:marLeft w:val="0"/>
              <w:marRight w:val="0"/>
              <w:marTop w:val="158"/>
              <w:marBottom w:val="158"/>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1340</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BAHIDEV</cp:lastModifiedBy>
  <cp:revision>3</cp:revision>
  <dcterms:created xsi:type="dcterms:W3CDTF">2013-01-17T10:05:00Z</dcterms:created>
  <dcterms:modified xsi:type="dcterms:W3CDTF">2013-03-28T22:43:00Z</dcterms:modified>
</cp:coreProperties>
</file>