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6C6" w:rsidRPr="000646C6" w:rsidRDefault="000646C6" w:rsidP="000646C6">
      <w:pPr>
        <w:shd w:val="clear" w:color="auto" w:fill="FFFFFF"/>
        <w:bidi/>
        <w:spacing w:after="0" w:line="240" w:lineRule="auto"/>
        <w:ind w:left="26"/>
        <w:jc w:val="center"/>
        <w:rPr>
          <w:rFonts w:ascii="Verdana" w:eastAsia="Times New Roman" w:hAnsi="Verdana" w:cs="Times New Roman"/>
          <w:color w:val="000000"/>
          <w:sz w:val="21"/>
          <w:szCs w:val="21"/>
        </w:rPr>
      </w:pPr>
      <w:r w:rsidRPr="000646C6">
        <w:rPr>
          <w:rFonts w:ascii="Verdana" w:eastAsia="Times New Roman" w:hAnsi="Verdana" w:cs="Times New Roman" w:hint="cs"/>
          <w:color w:val="000000"/>
          <w:sz w:val="36"/>
          <w:szCs w:val="36"/>
          <w:rtl/>
          <w:lang w:bidi="ar-KW"/>
        </w:rPr>
        <w:t>النسخ</w:t>
      </w:r>
    </w:p>
    <w:p w:rsidR="000646C6" w:rsidRPr="000646C6" w:rsidRDefault="000646C6" w:rsidP="000646C6">
      <w:pPr>
        <w:shd w:val="clear" w:color="auto" w:fill="FFFFFF"/>
        <w:bidi/>
        <w:spacing w:after="0" w:line="240" w:lineRule="auto"/>
        <w:ind w:left="26"/>
        <w:jc w:val="both"/>
        <w:rPr>
          <w:rFonts w:ascii="Verdana" w:eastAsia="Times New Roman" w:hAnsi="Verdana" w:cs="Times New Roman"/>
          <w:color w:val="000000"/>
          <w:sz w:val="21"/>
          <w:szCs w:val="21"/>
          <w:rtl/>
        </w:rPr>
      </w:pPr>
      <w:r w:rsidRPr="000646C6">
        <w:rPr>
          <w:rFonts w:ascii="Simplified Arabic" w:eastAsia="Times New Roman" w:hAnsi="Simplified Arabic" w:cs="Simplified Arabic"/>
          <w:color w:val="FF0000"/>
          <w:sz w:val="28"/>
          <w:szCs w:val="28"/>
          <w:rtl/>
          <w:lang w:bidi="ar-KW"/>
        </w:rPr>
        <w:t>تعريف النسخ</w:t>
      </w:r>
    </w:p>
    <w:p w:rsidR="000646C6" w:rsidRPr="000646C6" w:rsidRDefault="000646C6" w:rsidP="000646C6">
      <w:pPr>
        <w:shd w:val="clear" w:color="auto" w:fill="FFFFFF"/>
        <w:bidi/>
        <w:spacing w:after="0" w:line="240" w:lineRule="auto"/>
        <w:ind w:left="26"/>
        <w:jc w:val="both"/>
        <w:rPr>
          <w:rFonts w:ascii="Verdana" w:eastAsia="Times New Roman" w:hAnsi="Verdana" w:cs="Times New Roman"/>
          <w:color w:val="000000"/>
          <w:sz w:val="21"/>
          <w:szCs w:val="21"/>
          <w:rtl/>
        </w:rPr>
      </w:pPr>
      <w:r w:rsidRPr="000646C6">
        <w:rPr>
          <w:rFonts w:ascii="Simplified Arabic" w:eastAsia="Times New Roman" w:hAnsi="Simplified Arabic" w:cs="Simplified Arabic"/>
          <w:color w:val="FF0000"/>
          <w:sz w:val="28"/>
          <w:szCs w:val="28"/>
          <w:rtl/>
          <w:lang w:bidi="ar-KW"/>
        </w:rPr>
        <w:t>النسخ في اللغة:</w:t>
      </w:r>
      <w:r w:rsidRPr="000646C6">
        <w:rPr>
          <w:rFonts w:ascii="Simplified Arabic" w:eastAsia="Times New Roman" w:hAnsi="Simplified Arabic" w:cs="Simplified Arabic"/>
          <w:color w:val="000000"/>
          <w:szCs w:val="28"/>
          <w:rtl/>
          <w:lang w:bidi="ar-KW"/>
        </w:rPr>
        <w:t> </w:t>
      </w:r>
      <w:r w:rsidRPr="000646C6">
        <w:rPr>
          <w:rFonts w:ascii="Simplified Arabic" w:eastAsia="Times New Roman" w:hAnsi="Simplified Arabic" w:cs="Simplified Arabic"/>
          <w:color w:val="000080"/>
          <w:sz w:val="28"/>
          <w:szCs w:val="28"/>
          <w:rtl/>
          <w:lang w:bidi="ar-KW"/>
        </w:rPr>
        <w:t>يطلق1- بمعنى الإزالة و الإبطال و الإعدام و منه قوله تعالى:" فينسخ الله ما يلقي الشيطان ثم يحكم الله ءاياته و الله عليم حكيم " الحج 52. بمعنى يزيل ما يلقي الشيطان بدحضه للشبهات التي يلقيها على المشركين . ومنه نسخت الشمس الظل أزالته و أعدمته, و نسخت الريح أثر المشي بمعنى أبطلته.       </w:t>
      </w:r>
      <w:r w:rsidRPr="000646C6">
        <w:rPr>
          <w:rFonts w:ascii="Simplified Arabic" w:eastAsia="Times New Roman" w:hAnsi="Simplified Arabic" w:cs="Simplified Arabic"/>
          <w:color w:val="000080"/>
          <w:szCs w:val="28"/>
          <w:rtl/>
          <w:lang w:bidi="ar-KW"/>
        </w:rPr>
        <w:t> </w:t>
      </w:r>
      <w:r w:rsidRPr="000646C6">
        <w:rPr>
          <w:rFonts w:ascii="Simplified Arabic" w:eastAsia="Times New Roman" w:hAnsi="Simplified Arabic" w:cs="Simplified Arabic"/>
          <w:color w:val="000080"/>
          <w:sz w:val="28"/>
          <w:szCs w:val="28"/>
          <w:rtl/>
          <w:lang w:bidi="ar-KW"/>
        </w:rPr>
        <w:t> و يطلق2- بمعنى النقل أي نقل الشيء و تحويله مع بقائه في نفسه من مكان إلى آخر ومنه قوله تعالى </w:t>
      </w:r>
      <w:r w:rsidRPr="000646C6">
        <w:rPr>
          <w:rFonts w:ascii="Simplified Arabic" w:eastAsia="Times New Roman" w:hAnsi="Simplified Arabic" w:cs="Simplified Arabic"/>
          <w:color w:val="000080"/>
          <w:szCs w:val="28"/>
          <w:rtl/>
          <w:lang w:bidi="ar-KW"/>
        </w:rPr>
        <w:t> </w:t>
      </w:r>
      <w:r w:rsidRPr="000646C6">
        <w:rPr>
          <w:rFonts w:ascii="Simplified Arabic" w:eastAsia="Times New Roman" w:hAnsi="Simplified Arabic" w:cs="Simplified Arabic"/>
          <w:color w:val="000080"/>
          <w:sz w:val="28"/>
          <w:szCs w:val="28"/>
          <w:rtl/>
          <w:lang w:bidi="ar-KW"/>
        </w:rPr>
        <w:t>" إنا كنا نستنسخ ما كنتم تعملون" (الجاثية 29) أي نقل الأعمال إلى الصحف ومن الصحف إلى غيرها. و منه نسخت الكتاب أي نقلت ما فيه إلى كتاب آخر.</w:t>
      </w:r>
    </w:p>
    <w:p w:rsidR="000646C6" w:rsidRPr="000646C6" w:rsidRDefault="000646C6" w:rsidP="000646C6">
      <w:pPr>
        <w:shd w:val="clear" w:color="auto" w:fill="FFFFFF"/>
        <w:bidi/>
        <w:spacing w:after="0" w:line="240" w:lineRule="auto"/>
        <w:ind w:left="26"/>
        <w:jc w:val="both"/>
        <w:rPr>
          <w:rFonts w:ascii="Verdana" w:eastAsia="Times New Roman" w:hAnsi="Verdana" w:cs="Times New Roman"/>
          <w:color w:val="000000"/>
          <w:sz w:val="21"/>
          <w:szCs w:val="21"/>
          <w:rtl/>
        </w:rPr>
      </w:pPr>
      <w:bookmarkStart w:id="0" w:name="تعريف1النسخ"/>
      <w:bookmarkStart w:id="1" w:name="_Toc207463059"/>
      <w:bookmarkEnd w:id="0"/>
      <w:r w:rsidRPr="000646C6">
        <w:rPr>
          <w:rFonts w:ascii="Simplified Arabic" w:eastAsia="Times New Roman" w:hAnsi="Simplified Arabic" w:cs="Simplified Arabic"/>
          <w:b/>
          <w:bCs/>
          <w:color w:val="FF0000"/>
          <w:sz w:val="28"/>
          <w:szCs w:val="28"/>
          <w:u w:val="single"/>
          <w:rtl/>
          <w:lang w:bidi="ar-KW"/>
        </w:rPr>
        <w:t>ا</w:t>
      </w:r>
      <w:bookmarkStart w:id="2" w:name="نسخ"/>
      <w:bookmarkEnd w:id="1"/>
      <w:r w:rsidRPr="000646C6">
        <w:rPr>
          <w:rFonts w:ascii="Simplified Arabic" w:eastAsia="Times New Roman" w:hAnsi="Simplified Arabic" w:cs="Simplified Arabic"/>
          <w:b/>
          <w:bCs/>
          <w:color w:val="FF0000"/>
          <w:sz w:val="28"/>
          <w:szCs w:val="28"/>
          <w:u w:val="single"/>
          <w:rtl/>
          <w:lang w:bidi="ar-KW"/>
        </w:rPr>
        <w:t>لنسخ</w:t>
      </w:r>
      <w:r w:rsidRPr="000646C6">
        <w:rPr>
          <w:rFonts w:ascii="Simplified Arabic" w:eastAsia="Times New Roman" w:hAnsi="Simplified Arabic" w:cs="Simplified Arabic"/>
          <w:b/>
          <w:bCs/>
          <w:color w:val="FF0000"/>
          <w:szCs w:val="28"/>
          <w:u w:val="single"/>
          <w:rtl/>
          <w:lang w:bidi="ar-KW"/>
        </w:rPr>
        <w:t> </w:t>
      </w:r>
      <w:bookmarkEnd w:id="2"/>
      <w:r w:rsidRPr="000646C6">
        <w:rPr>
          <w:rFonts w:ascii="Simplified Arabic" w:eastAsia="Times New Roman" w:hAnsi="Simplified Arabic" w:cs="Simplified Arabic"/>
          <w:b/>
          <w:bCs/>
          <w:color w:val="FF0000"/>
          <w:sz w:val="28"/>
          <w:szCs w:val="28"/>
          <w:rtl/>
          <w:lang w:bidi="ar-KW"/>
        </w:rPr>
        <w:t>في اصطلاح الأصوليين</w:t>
      </w:r>
      <w:r w:rsidRPr="000646C6">
        <w:rPr>
          <w:rFonts w:ascii="Simplified Arabic" w:eastAsia="Times New Roman" w:hAnsi="Simplified Arabic" w:cs="Simplified Arabic"/>
          <w:b/>
          <w:bCs/>
          <w:color w:val="000000"/>
          <w:sz w:val="28"/>
          <w:szCs w:val="28"/>
          <w:rtl/>
          <w:lang w:bidi="ar-KW"/>
        </w:rPr>
        <w:t>:</w:t>
      </w:r>
      <w:r w:rsidRPr="000646C6">
        <w:rPr>
          <w:rFonts w:ascii="Simplified Arabic" w:eastAsia="Times New Roman" w:hAnsi="Simplified Arabic" w:cs="Simplified Arabic"/>
          <w:b/>
          <w:bCs/>
          <w:color w:val="000000"/>
          <w:szCs w:val="28"/>
          <w:rtl/>
          <w:lang w:bidi="ar-KW"/>
        </w:rPr>
        <w:t> </w:t>
      </w:r>
      <w:r w:rsidRPr="000646C6">
        <w:rPr>
          <w:rFonts w:ascii="Simplified Arabic" w:eastAsia="Times New Roman" w:hAnsi="Simplified Arabic" w:cs="Simplified Arabic"/>
          <w:color w:val="000080"/>
          <w:sz w:val="28"/>
          <w:szCs w:val="28"/>
          <w:rtl/>
          <w:lang w:bidi="ar-KW"/>
        </w:rPr>
        <w:t>عرف بتعاريف كثيرة منها</w:t>
      </w:r>
      <w:r w:rsidRPr="000646C6">
        <w:rPr>
          <w:rFonts w:ascii="Simplified Arabic" w:eastAsia="Times New Roman" w:hAnsi="Simplified Arabic" w:cs="Simplified Arabic"/>
          <w:b/>
          <w:bCs/>
          <w:color w:val="000080"/>
          <w:sz w:val="28"/>
          <w:szCs w:val="28"/>
          <w:rtl/>
          <w:lang w:bidi="ar-KW"/>
        </w:rPr>
        <w:t>:</w:t>
      </w:r>
    </w:p>
    <w:p w:rsidR="000646C6" w:rsidRPr="000646C6" w:rsidRDefault="000646C6" w:rsidP="000646C6">
      <w:pPr>
        <w:shd w:val="clear" w:color="auto" w:fill="FFFFFF"/>
        <w:bidi/>
        <w:spacing w:after="0" w:line="240" w:lineRule="auto"/>
        <w:ind w:left="720" w:hanging="360"/>
        <w:jc w:val="both"/>
        <w:rPr>
          <w:rFonts w:ascii="Verdana" w:eastAsia="Times New Roman" w:hAnsi="Verdana" w:cs="Times New Roman"/>
          <w:color w:val="000000"/>
          <w:sz w:val="21"/>
          <w:szCs w:val="21"/>
          <w:rtl/>
        </w:rPr>
      </w:pPr>
      <w:r w:rsidRPr="000646C6">
        <w:rPr>
          <w:rFonts w:ascii="Symbol" w:eastAsia="Times New Roman" w:hAnsi="Symbol" w:cs="Times New Roman"/>
          <w:color w:val="000080"/>
          <w:sz w:val="28"/>
          <w:szCs w:val="28"/>
          <w:lang w:val="en-US"/>
        </w:rPr>
        <w:t></w:t>
      </w:r>
      <w:r w:rsidRPr="000646C6">
        <w:rPr>
          <w:rFonts w:ascii="Times New Roman" w:eastAsia="Times New Roman" w:hAnsi="Times New Roman" w:cs="Times New Roman"/>
          <w:color w:val="000080"/>
          <w:sz w:val="14"/>
          <w:szCs w:val="14"/>
          <w:rtl/>
          <w:lang w:val="en-US"/>
        </w:rPr>
        <w:t>       </w:t>
      </w:r>
      <w:r w:rsidRPr="000646C6">
        <w:rPr>
          <w:rFonts w:ascii="Times New Roman" w:eastAsia="Times New Roman" w:hAnsi="Times New Roman" w:cs="Times New Roman"/>
          <w:color w:val="000080"/>
          <w:szCs w:val="14"/>
          <w:rtl/>
          <w:lang w:val="en-US"/>
        </w:rPr>
        <w:t> </w:t>
      </w:r>
      <w:r w:rsidRPr="000646C6">
        <w:rPr>
          <w:rFonts w:ascii="Simplified Arabic" w:eastAsia="Times New Roman" w:hAnsi="Simplified Arabic" w:cs="Simplified Arabic"/>
          <w:color w:val="000080"/>
          <w:sz w:val="28"/>
          <w:szCs w:val="28"/>
          <w:rtl/>
          <w:lang w:bidi="ar-KW"/>
        </w:rPr>
        <w:t>رفع حكم شرعي بدليل شرعي آخر متأخر عنه ( وهذا التعريف هو الأقرب )</w:t>
      </w:r>
    </w:p>
    <w:p w:rsidR="000646C6" w:rsidRPr="000646C6" w:rsidRDefault="000646C6" w:rsidP="000646C6">
      <w:pPr>
        <w:shd w:val="clear" w:color="auto" w:fill="FFFFFF"/>
        <w:bidi/>
        <w:spacing w:after="0" w:line="240" w:lineRule="auto"/>
        <w:ind w:left="720" w:hanging="360"/>
        <w:jc w:val="both"/>
        <w:rPr>
          <w:rFonts w:ascii="Verdana" w:eastAsia="Times New Roman" w:hAnsi="Verdana" w:cs="Times New Roman"/>
          <w:color w:val="000000"/>
          <w:sz w:val="21"/>
          <w:szCs w:val="21"/>
          <w:rtl/>
        </w:rPr>
      </w:pPr>
      <w:r w:rsidRPr="000646C6">
        <w:rPr>
          <w:rFonts w:ascii="Symbol" w:eastAsia="Times New Roman" w:hAnsi="Symbol" w:cs="Times New Roman"/>
          <w:color w:val="000080"/>
          <w:sz w:val="28"/>
          <w:szCs w:val="28"/>
          <w:lang w:val="en-US"/>
        </w:rPr>
        <w:t></w:t>
      </w:r>
      <w:r w:rsidRPr="000646C6">
        <w:rPr>
          <w:rFonts w:ascii="Times New Roman" w:eastAsia="Times New Roman" w:hAnsi="Times New Roman" w:cs="Times New Roman"/>
          <w:color w:val="000080"/>
          <w:sz w:val="14"/>
          <w:szCs w:val="14"/>
          <w:rtl/>
          <w:lang w:val="en-US"/>
        </w:rPr>
        <w:t>       </w:t>
      </w:r>
      <w:r w:rsidRPr="000646C6">
        <w:rPr>
          <w:rFonts w:ascii="Times New Roman" w:eastAsia="Times New Roman" w:hAnsi="Times New Roman" w:cs="Times New Roman"/>
          <w:color w:val="000080"/>
          <w:szCs w:val="14"/>
          <w:rtl/>
          <w:lang w:val="en-US"/>
        </w:rPr>
        <w:t> </w:t>
      </w:r>
      <w:r w:rsidRPr="000646C6">
        <w:rPr>
          <w:rFonts w:ascii="Simplified Arabic" w:eastAsia="Times New Roman" w:hAnsi="Simplified Arabic" w:cs="Simplified Arabic"/>
          <w:color w:val="000080"/>
          <w:sz w:val="28"/>
          <w:szCs w:val="28"/>
          <w:rtl/>
          <w:lang w:bidi="ar-KW"/>
        </w:rPr>
        <w:t>هو إبطال العمل بالحكم الشرعي بدليل متراخ عنه، يدل على إبطاله صراحة أو ضمناً</w:t>
      </w:r>
      <w:bookmarkStart w:id="3" w:name="أركان1النسخ"/>
      <w:bookmarkEnd w:id="3"/>
    </w:p>
    <w:p w:rsidR="000646C6" w:rsidRPr="000646C6" w:rsidRDefault="000646C6" w:rsidP="000646C6">
      <w:pPr>
        <w:shd w:val="clear" w:color="auto" w:fill="FFFFFF"/>
        <w:bidi/>
        <w:spacing w:after="0" w:line="240" w:lineRule="auto"/>
        <w:ind w:left="720" w:hanging="360"/>
        <w:jc w:val="both"/>
        <w:rPr>
          <w:rFonts w:ascii="Verdana" w:eastAsia="Times New Roman" w:hAnsi="Verdana" w:cs="Times New Roman"/>
          <w:color w:val="000000"/>
          <w:sz w:val="21"/>
          <w:szCs w:val="21"/>
          <w:rtl/>
        </w:rPr>
      </w:pPr>
      <w:r w:rsidRPr="000646C6">
        <w:rPr>
          <w:rFonts w:ascii="Symbol" w:eastAsia="Times New Roman" w:hAnsi="Symbol" w:cs="Times New Roman"/>
          <w:color w:val="000080"/>
          <w:sz w:val="28"/>
          <w:szCs w:val="28"/>
          <w:lang w:val="en-US"/>
        </w:rPr>
        <w:t></w:t>
      </w:r>
      <w:r w:rsidRPr="000646C6">
        <w:rPr>
          <w:rFonts w:ascii="Times New Roman" w:eastAsia="Times New Roman" w:hAnsi="Times New Roman" w:cs="Times New Roman"/>
          <w:color w:val="000080"/>
          <w:sz w:val="14"/>
          <w:szCs w:val="14"/>
          <w:rtl/>
          <w:lang w:val="en-US"/>
        </w:rPr>
        <w:t>       </w:t>
      </w:r>
      <w:r w:rsidRPr="000646C6">
        <w:rPr>
          <w:rFonts w:ascii="Times New Roman" w:eastAsia="Times New Roman" w:hAnsi="Times New Roman" w:cs="Times New Roman"/>
          <w:color w:val="000080"/>
          <w:szCs w:val="14"/>
          <w:rtl/>
          <w:lang w:val="en-US"/>
        </w:rPr>
        <w:t> </w:t>
      </w:r>
      <w:r w:rsidRPr="000646C6">
        <w:rPr>
          <w:rFonts w:ascii="Simplified Arabic" w:eastAsia="Times New Roman" w:hAnsi="Simplified Arabic" w:cs="Simplified Arabic"/>
          <w:color w:val="000080"/>
          <w:sz w:val="28"/>
          <w:szCs w:val="28"/>
          <w:rtl/>
          <w:lang w:bidi="ar-KW"/>
        </w:rPr>
        <w:t>إظهار دليل لاحق نسخ العمل بدليل سابق</w:t>
      </w:r>
    </w:p>
    <w:p w:rsidR="000646C6" w:rsidRPr="000646C6" w:rsidRDefault="000646C6" w:rsidP="000646C6">
      <w:pPr>
        <w:shd w:val="clear" w:color="auto" w:fill="FFFFFF"/>
        <w:bidi/>
        <w:spacing w:after="0" w:line="240" w:lineRule="auto"/>
        <w:jc w:val="both"/>
        <w:rPr>
          <w:rFonts w:ascii="Verdana" w:eastAsia="Times New Roman" w:hAnsi="Verdana" w:cs="Times New Roman"/>
          <w:color w:val="000000"/>
          <w:sz w:val="21"/>
          <w:szCs w:val="21"/>
          <w:rtl/>
        </w:rPr>
      </w:pPr>
      <w:r w:rsidRPr="000646C6">
        <w:rPr>
          <w:rFonts w:ascii="Simplified Arabic" w:eastAsia="Times New Roman" w:hAnsi="Simplified Arabic" w:cs="Simplified Arabic"/>
          <w:color w:val="FF0000"/>
          <w:sz w:val="28"/>
          <w:szCs w:val="28"/>
          <w:rtl/>
          <w:lang w:bidi="ar-KW"/>
        </w:rPr>
        <w:t>أركان النسخ</w:t>
      </w:r>
    </w:p>
    <w:p w:rsidR="000646C6" w:rsidRPr="000646C6" w:rsidRDefault="000646C6" w:rsidP="000646C6">
      <w:pPr>
        <w:shd w:val="clear" w:color="auto" w:fill="FFFFFF"/>
        <w:bidi/>
        <w:spacing w:after="0" w:line="240" w:lineRule="auto"/>
        <w:ind w:left="720" w:hanging="360"/>
        <w:jc w:val="both"/>
        <w:rPr>
          <w:rFonts w:ascii="Verdana" w:eastAsia="Times New Roman" w:hAnsi="Verdana" w:cs="Times New Roman"/>
          <w:color w:val="000000"/>
          <w:sz w:val="21"/>
          <w:szCs w:val="21"/>
          <w:rtl/>
        </w:rPr>
      </w:pPr>
      <w:r w:rsidRPr="000646C6">
        <w:rPr>
          <w:rFonts w:ascii="Symbol" w:eastAsia="Times New Roman" w:hAnsi="Symbol" w:cs="Times New Roman"/>
          <w:color w:val="000080"/>
          <w:sz w:val="28"/>
          <w:szCs w:val="28"/>
          <w:lang w:val="en-US"/>
        </w:rPr>
        <w:t></w:t>
      </w:r>
      <w:r w:rsidRPr="000646C6">
        <w:rPr>
          <w:rFonts w:ascii="Times New Roman" w:eastAsia="Times New Roman" w:hAnsi="Times New Roman" w:cs="Times New Roman"/>
          <w:color w:val="000080"/>
          <w:sz w:val="14"/>
          <w:szCs w:val="14"/>
          <w:rtl/>
          <w:lang w:val="en-US"/>
        </w:rPr>
        <w:t>       </w:t>
      </w:r>
      <w:r w:rsidRPr="000646C6">
        <w:rPr>
          <w:rFonts w:ascii="Times New Roman" w:eastAsia="Times New Roman" w:hAnsi="Times New Roman" w:cs="Times New Roman"/>
          <w:color w:val="000080"/>
          <w:szCs w:val="14"/>
          <w:rtl/>
          <w:lang w:val="en-US"/>
        </w:rPr>
        <w:t> </w:t>
      </w:r>
      <w:r w:rsidRPr="000646C6">
        <w:rPr>
          <w:rFonts w:ascii="Simplified Arabic" w:eastAsia="Times New Roman" w:hAnsi="Simplified Arabic" w:cs="Simplified Arabic"/>
          <w:color w:val="000080"/>
          <w:sz w:val="28"/>
          <w:szCs w:val="28"/>
          <w:rtl/>
          <w:lang w:bidi="ar-KW"/>
        </w:rPr>
        <w:t>يتبين من التعريف أن أركان النسخ ما يلي :</w:t>
      </w:r>
    </w:p>
    <w:p w:rsidR="000646C6" w:rsidRPr="000646C6" w:rsidRDefault="000646C6" w:rsidP="000646C6">
      <w:pPr>
        <w:shd w:val="clear" w:color="auto" w:fill="FFFFFF"/>
        <w:bidi/>
        <w:spacing w:after="0" w:line="240" w:lineRule="auto"/>
        <w:ind w:left="720" w:hanging="360"/>
        <w:jc w:val="both"/>
        <w:rPr>
          <w:rFonts w:ascii="Verdana" w:eastAsia="Times New Roman" w:hAnsi="Verdana" w:cs="Times New Roman"/>
          <w:color w:val="000000"/>
          <w:sz w:val="21"/>
          <w:szCs w:val="21"/>
          <w:rtl/>
        </w:rPr>
      </w:pPr>
      <w:r w:rsidRPr="000646C6">
        <w:rPr>
          <w:rFonts w:ascii="Symbol" w:eastAsia="Times New Roman" w:hAnsi="Symbol" w:cs="Times New Roman"/>
          <w:color w:val="000080"/>
          <w:sz w:val="28"/>
          <w:szCs w:val="28"/>
          <w:lang w:val="en-US"/>
        </w:rPr>
        <w:t></w:t>
      </w:r>
      <w:r w:rsidRPr="000646C6">
        <w:rPr>
          <w:rFonts w:ascii="Times New Roman" w:eastAsia="Times New Roman" w:hAnsi="Times New Roman" w:cs="Times New Roman"/>
          <w:color w:val="000080"/>
          <w:sz w:val="14"/>
          <w:szCs w:val="14"/>
          <w:rtl/>
          <w:lang w:val="en-US"/>
        </w:rPr>
        <w:t>       </w:t>
      </w:r>
      <w:r w:rsidRPr="000646C6">
        <w:rPr>
          <w:rFonts w:ascii="Times New Roman" w:eastAsia="Times New Roman" w:hAnsi="Times New Roman" w:cs="Times New Roman"/>
          <w:color w:val="000080"/>
          <w:szCs w:val="14"/>
          <w:rtl/>
          <w:lang w:val="en-US"/>
        </w:rPr>
        <w:t> </w:t>
      </w:r>
      <w:r w:rsidRPr="000646C6">
        <w:rPr>
          <w:rFonts w:ascii="Simplified Arabic" w:eastAsia="Times New Roman" w:hAnsi="Simplified Arabic" w:cs="Simplified Arabic"/>
          <w:color w:val="000080"/>
          <w:sz w:val="28"/>
          <w:szCs w:val="28"/>
          <w:rtl/>
          <w:lang w:bidi="ar-KW"/>
        </w:rPr>
        <w:t>الناسخ : و هو الحكم المتأخر الذي حل محل الحكم المرفوع</w:t>
      </w:r>
    </w:p>
    <w:p w:rsidR="000646C6" w:rsidRPr="000646C6" w:rsidRDefault="000646C6" w:rsidP="000646C6">
      <w:pPr>
        <w:shd w:val="clear" w:color="auto" w:fill="FFFFFF"/>
        <w:bidi/>
        <w:spacing w:after="0" w:line="240" w:lineRule="auto"/>
        <w:ind w:left="720" w:hanging="360"/>
        <w:jc w:val="both"/>
        <w:rPr>
          <w:rFonts w:ascii="Verdana" w:eastAsia="Times New Roman" w:hAnsi="Verdana" w:cs="Times New Roman"/>
          <w:color w:val="000000"/>
          <w:sz w:val="21"/>
          <w:szCs w:val="21"/>
          <w:rtl/>
        </w:rPr>
      </w:pPr>
      <w:r w:rsidRPr="000646C6">
        <w:rPr>
          <w:rFonts w:ascii="Symbol" w:eastAsia="Times New Roman" w:hAnsi="Symbol" w:cs="Times New Roman"/>
          <w:color w:val="000080"/>
          <w:sz w:val="28"/>
          <w:szCs w:val="28"/>
          <w:lang w:val="en-US"/>
        </w:rPr>
        <w:t></w:t>
      </w:r>
      <w:r w:rsidRPr="000646C6">
        <w:rPr>
          <w:rFonts w:ascii="Times New Roman" w:eastAsia="Times New Roman" w:hAnsi="Times New Roman" w:cs="Times New Roman"/>
          <w:color w:val="000080"/>
          <w:sz w:val="14"/>
          <w:szCs w:val="14"/>
          <w:rtl/>
          <w:lang w:val="en-US"/>
        </w:rPr>
        <w:t>       </w:t>
      </w:r>
      <w:r w:rsidRPr="000646C6">
        <w:rPr>
          <w:rFonts w:ascii="Times New Roman" w:eastAsia="Times New Roman" w:hAnsi="Times New Roman" w:cs="Times New Roman"/>
          <w:color w:val="000080"/>
          <w:szCs w:val="14"/>
          <w:rtl/>
          <w:lang w:val="en-US"/>
        </w:rPr>
        <w:t> </w:t>
      </w:r>
      <w:r w:rsidRPr="000646C6">
        <w:rPr>
          <w:rFonts w:ascii="Simplified Arabic" w:eastAsia="Times New Roman" w:hAnsi="Simplified Arabic" w:cs="Simplified Arabic"/>
          <w:color w:val="000080"/>
          <w:sz w:val="28"/>
          <w:szCs w:val="28"/>
          <w:rtl/>
          <w:lang w:bidi="ar-KW"/>
        </w:rPr>
        <w:t>المنسوخ : و هو الحكم المرفوع الذي بطل العمل به</w:t>
      </w:r>
    </w:p>
    <w:p w:rsidR="000646C6" w:rsidRPr="000646C6" w:rsidRDefault="000646C6" w:rsidP="000646C6">
      <w:pPr>
        <w:shd w:val="clear" w:color="auto" w:fill="FFFFFF"/>
        <w:bidi/>
        <w:spacing w:after="0" w:line="240" w:lineRule="auto"/>
        <w:ind w:left="720" w:hanging="360"/>
        <w:jc w:val="both"/>
        <w:rPr>
          <w:rFonts w:ascii="Verdana" w:eastAsia="Times New Roman" w:hAnsi="Verdana" w:cs="Times New Roman"/>
          <w:color w:val="000000"/>
          <w:sz w:val="21"/>
          <w:szCs w:val="21"/>
          <w:rtl/>
        </w:rPr>
      </w:pPr>
      <w:r w:rsidRPr="000646C6">
        <w:rPr>
          <w:rFonts w:ascii="Symbol" w:eastAsia="Times New Roman" w:hAnsi="Symbol" w:cs="Times New Roman"/>
          <w:color w:val="000080"/>
          <w:sz w:val="28"/>
          <w:szCs w:val="28"/>
          <w:lang w:val="en-US"/>
        </w:rPr>
        <w:t></w:t>
      </w:r>
      <w:r w:rsidRPr="000646C6">
        <w:rPr>
          <w:rFonts w:ascii="Times New Roman" w:eastAsia="Times New Roman" w:hAnsi="Times New Roman" w:cs="Times New Roman"/>
          <w:color w:val="000080"/>
          <w:sz w:val="14"/>
          <w:szCs w:val="14"/>
          <w:rtl/>
          <w:lang w:val="en-US"/>
        </w:rPr>
        <w:t>       </w:t>
      </w:r>
      <w:r w:rsidRPr="000646C6">
        <w:rPr>
          <w:rFonts w:ascii="Times New Roman" w:eastAsia="Times New Roman" w:hAnsi="Times New Roman" w:cs="Times New Roman"/>
          <w:color w:val="000080"/>
          <w:szCs w:val="14"/>
          <w:rtl/>
          <w:lang w:val="en-US"/>
        </w:rPr>
        <w:t> </w:t>
      </w:r>
      <w:r w:rsidRPr="000646C6">
        <w:rPr>
          <w:rFonts w:ascii="Simplified Arabic" w:eastAsia="Times New Roman" w:hAnsi="Simplified Arabic" w:cs="Simplified Arabic"/>
          <w:color w:val="000080"/>
          <w:sz w:val="28"/>
          <w:szCs w:val="28"/>
          <w:rtl/>
        </w:rPr>
        <w:t>أداة النسخ :</w:t>
      </w:r>
      <w:r w:rsidRPr="000646C6">
        <w:rPr>
          <w:rFonts w:ascii="Simplified Arabic" w:eastAsia="Times New Roman" w:hAnsi="Simplified Arabic" w:cs="Simplified Arabic"/>
          <w:color w:val="000080"/>
          <w:szCs w:val="28"/>
          <w:rtl/>
        </w:rPr>
        <w:t> </w:t>
      </w:r>
      <w:r w:rsidRPr="000646C6">
        <w:rPr>
          <w:rFonts w:ascii="Simplified Arabic" w:eastAsia="Times New Roman" w:hAnsi="Simplified Arabic" w:cs="Simplified Arabic"/>
          <w:color w:val="000080"/>
          <w:sz w:val="28"/>
          <w:szCs w:val="28"/>
          <w:rtl/>
          <w:lang w:bidi="ar-KW"/>
        </w:rPr>
        <w:t>خطاب الشارع الذي دل على رفع حكم شرعي بدليل حكم شرعي أخر متأخر عنه</w:t>
      </w:r>
    </w:p>
    <w:p w:rsidR="000646C6" w:rsidRPr="000646C6" w:rsidRDefault="000646C6" w:rsidP="000646C6">
      <w:pPr>
        <w:shd w:val="clear" w:color="auto" w:fill="FFFFFF"/>
        <w:bidi/>
        <w:spacing w:after="0" w:line="240" w:lineRule="auto"/>
        <w:ind w:left="720" w:hanging="360"/>
        <w:jc w:val="both"/>
        <w:rPr>
          <w:rFonts w:ascii="Verdana" w:eastAsia="Times New Roman" w:hAnsi="Verdana" w:cs="Times New Roman"/>
          <w:color w:val="000000"/>
          <w:sz w:val="21"/>
          <w:szCs w:val="21"/>
          <w:rtl/>
        </w:rPr>
      </w:pPr>
      <w:r w:rsidRPr="000646C6">
        <w:rPr>
          <w:rFonts w:ascii="Symbol" w:eastAsia="Times New Roman" w:hAnsi="Symbol" w:cs="Times New Roman"/>
          <w:color w:val="000080"/>
          <w:sz w:val="28"/>
          <w:szCs w:val="28"/>
          <w:lang w:val="en-US"/>
        </w:rPr>
        <w:t></w:t>
      </w:r>
      <w:r w:rsidRPr="000646C6">
        <w:rPr>
          <w:rFonts w:ascii="Times New Roman" w:eastAsia="Times New Roman" w:hAnsi="Times New Roman" w:cs="Times New Roman"/>
          <w:color w:val="000080"/>
          <w:sz w:val="14"/>
          <w:szCs w:val="14"/>
          <w:rtl/>
          <w:lang w:val="en-US"/>
        </w:rPr>
        <w:t>       </w:t>
      </w:r>
      <w:r w:rsidRPr="000646C6">
        <w:rPr>
          <w:rFonts w:ascii="Times New Roman" w:eastAsia="Times New Roman" w:hAnsi="Times New Roman" w:cs="Times New Roman"/>
          <w:color w:val="000080"/>
          <w:szCs w:val="14"/>
          <w:rtl/>
          <w:lang w:val="en-US"/>
        </w:rPr>
        <w:t> </w:t>
      </w:r>
      <w:r w:rsidRPr="000646C6">
        <w:rPr>
          <w:rFonts w:ascii="Simplified Arabic" w:eastAsia="Times New Roman" w:hAnsi="Simplified Arabic" w:cs="Simplified Arabic"/>
          <w:color w:val="000080"/>
          <w:sz w:val="28"/>
          <w:szCs w:val="28"/>
          <w:rtl/>
          <w:lang w:bidi="ar-KW"/>
        </w:rPr>
        <w:t>المنسوخ له : و هو المكلف الذي تعلق الحكم الناسخ بفعله</w:t>
      </w:r>
    </w:p>
    <w:p w:rsidR="000646C6" w:rsidRPr="000646C6" w:rsidRDefault="000646C6" w:rsidP="000646C6">
      <w:pPr>
        <w:shd w:val="clear" w:color="auto" w:fill="FFFFFF"/>
        <w:bidi/>
        <w:spacing w:after="0" w:line="240" w:lineRule="auto"/>
        <w:ind w:left="26"/>
        <w:jc w:val="both"/>
        <w:rPr>
          <w:rFonts w:ascii="Verdana" w:eastAsia="Times New Roman" w:hAnsi="Verdana" w:cs="Times New Roman"/>
          <w:color w:val="000000"/>
          <w:sz w:val="21"/>
          <w:szCs w:val="21"/>
          <w:rtl/>
        </w:rPr>
      </w:pPr>
      <w:bookmarkStart w:id="4" w:name="_Toc207463060"/>
      <w:bookmarkStart w:id="5" w:name="حكمةالنسخ"/>
      <w:bookmarkEnd w:id="4"/>
      <w:r w:rsidRPr="000646C6">
        <w:rPr>
          <w:rFonts w:ascii="Simplified Arabic" w:eastAsia="Times New Roman" w:hAnsi="Simplified Arabic" w:cs="Simplified Arabic"/>
          <w:b/>
          <w:bCs/>
          <w:color w:val="FF0000"/>
          <w:sz w:val="28"/>
          <w:szCs w:val="28"/>
          <w:u w:val="single"/>
          <w:rtl/>
          <w:lang w:bidi="ar-KW"/>
        </w:rPr>
        <w:t>حكمته</w:t>
      </w:r>
      <w:bookmarkEnd w:id="5"/>
      <w:r w:rsidRPr="000646C6">
        <w:rPr>
          <w:rFonts w:ascii="Simplified Arabic" w:eastAsia="Times New Roman" w:hAnsi="Simplified Arabic" w:cs="Simplified Arabic"/>
          <w:b/>
          <w:bCs/>
          <w:color w:val="CC99FF"/>
          <w:sz w:val="28"/>
          <w:szCs w:val="28"/>
          <w:rtl/>
          <w:lang w:bidi="ar-KW"/>
        </w:rPr>
        <w:t>:</w:t>
      </w:r>
    </w:p>
    <w:p w:rsidR="000646C6" w:rsidRPr="000646C6" w:rsidRDefault="000646C6" w:rsidP="000646C6">
      <w:pPr>
        <w:shd w:val="clear" w:color="auto" w:fill="FFFFFF"/>
        <w:bidi/>
        <w:spacing w:after="0" w:line="240" w:lineRule="auto"/>
        <w:ind w:left="746" w:hanging="360"/>
        <w:jc w:val="both"/>
        <w:rPr>
          <w:rFonts w:ascii="Verdana" w:eastAsia="Times New Roman" w:hAnsi="Verdana" w:cs="Times New Roman"/>
          <w:color w:val="000000"/>
          <w:sz w:val="21"/>
          <w:szCs w:val="21"/>
          <w:rtl/>
        </w:rPr>
      </w:pPr>
      <w:r w:rsidRPr="000646C6">
        <w:rPr>
          <w:rFonts w:ascii="Symbol" w:eastAsia="Times New Roman" w:hAnsi="Symbol" w:cs="Times New Roman"/>
          <w:color w:val="000080"/>
          <w:sz w:val="28"/>
          <w:szCs w:val="28"/>
          <w:lang w:val="en-US"/>
        </w:rPr>
        <w:t></w:t>
      </w:r>
      <w:r w:rsidRPr="000646C6">
        <w:rPr>
          <w:rFonts w:ascii="Times New Roman" w:eastAsia="Times New Roman" w:hAnsi="Times New Roman" w:cs="Times New Roman"/>
          <w:color w:val="000080"/>
          <w:sz w:val="14"/>
          <w:szCs w:val="14"/>
          <w:rtl/>
          <w:lang w:val="en-US"/>
        </w:rPr>
        <w:t>  </w:t>
      </w:r>
      <w:r w:rsidRPr="000646C6">
        <w:rPr>
          <w:rFonts w:ascii="Times New Roman" w:eastAsia="Times New Roman" w:hAnsi="Times New Roman" w:cs="Times New Roman"/>
          <w:color w:val="000080"/>
          <w:szCs w:val="14"/>
          <w:rtl/>
          <w:lang w:val="en-US"/>
        </w:rPr>
        <w:t> </w:t>
      </w:r>
      <w:r w:rsidRPr="000646C6">
        <w:rPr>
          <w:rFonts w:ascii="Simplified Arabic" w:eastAsia="Times New Roman" w:hAnsi="Simplified Arabic" w:cs="Simplified Arabic"/>
          <w:color w:val="000080"/>
          <w:sz w:val="28"/>
          <w:szCs w:val="28"/>
          <w:rtl/>
          <w:lang w:bidi="ar-KW"/>
        </w:rPr>
        <w:t>مراعاة مصالح الناس</w:t>
      </w:r>
      <w:r w:rsidRPr="000646C6">
        <w:rPr>
          <w:rFonts w:ascii="Simplified Arabic" w:eastAsia="Times New Roman" w:hAnsi="Simplified Arabic" w:cs="Simplified Arabic"/>
          <w:color w:val="000080"/>
          <w:szCs w:val="28"/>
          <w:rtl/>
          <w:lang w:bidi="ar-KW"/>
        </w:rPr>
        <w:t> </w:t>
      </w:r>
      <w:r w:rsidRPr="000646C6">
        <w:rPr>
          <w:rFonts w:ascii="Simplified Arabic" w:eastAsia="Times New Roman" w:hAnsi="Simplified Arabic" w:cs="Simplified Arabic"/>
          <w:color w:val="000080"/>
          <w:sz w:val="28"/>
          <w:szCs w:val="28"/>
          <w:rtl/>
        </w:rPr>
        <w:t>في وقت الرسالة اقتضتها أسباب فإذا زالت هذه الأسباب فلا مصلحة في بقاء الحكم ( مسألة ادخار اللحوم</w:t>
      </w:r>
      <w:r w:rsidRPr="000646C6">
        <w:rPr>
          <w:rFonts w:ascii="Simplified Arabic" w:eastAsia="Times New Roman" w:hAnsi="Simplified Arabic" w:cs="Simplified Arabic"/>
          <w:color w:val="000080"/>
          <w:szCs w:val="28"/>
          <w:rtl/>
        </w:rPr>
        <w:t> </w:t>
      </w:r>
      <w:r w:rsidRPr="000646C6">
        <w:rPr>
          <w:rFonts w:ascii="Simplified Arabic" w:eastAsia="Times New Roman" w:hAnsi="Simplified Arabic" w:cs="Simplified Arabic"/>
          <w:color w:val="000080"/>
          <w:sz w:val="28"/>
          <w:szCs w:val="28"/>
          <w:rtl/>
          <w:lang w:bidi="ar-KW"/>
        </w:rPr>
        <w:t>)(</w:t>
      </w:r>
      <w:r w:rsidRPr="000646C6">
        <w:rPr>
          <w:rFonts w:ascii="Simplified Arabic" w:eastAsia="Times New Roman" w:hAnsi="Simplified Arabic" w:cs="Simplified Arabic"/>
          <w:b/>
          <w:bCs/>
          <w:color w:val="000080"/>
          <w:sz w:val="28"/>
          <w:szCs w:val="28"/>
          <w:rtl/>
          <w:lang w:bidi="ar-KW"/>
        </w:rPr>
        <w:t>إنما نهيتكم عن ادخار لحوم الأضاحي لأجل الدافة ألا فادخروا</w:t>
      </w:r>
      <w:r w:rsidRPr="000646C6">
        <w:rPr>
          <w:rFonts w:ascii="Simplified Arabic" w:eastAsia="Times New Roman" w:hAnsi="Simplified Arabic" w:cs="Simplified Arabic"/>
          <w:color w:val="000080"/>
          <w:sz w:val="28"/>
          <w:szCs w:val="28"/>
          <w:rtl/>
          <w:lang w:bidi="ar-KW"/>
        </w:rPr>
        <w:t>)</w:t>
      </w:r>
    </w:p>
    <w:p w:rsidR="000646C6" w:rsidRPr="000646C6" w:rsidRDefault="000646C6" w:rsidP="000646C6">
      <w:pPr>
        <w:shd w:val="clear" w:color="auto" w:fill="FFFFFF"/>
        <w:bidi/>
        <w:spacing w:after="0" w:line="240" w:lineRule="auto"/>
        <w:ind w:left="746" w:hanging="360"/>
        <w:jc w:val="both"/>
        <w:rPr>
          <w:rFonts w:ascii="Verdana" w:eastAsia="Times New Roman" w:hAnsi="Verdana" w:cs="Times New Roman"/>
          <w:color w:val="000000"/>
          <w:sz w:val="21"/>
          <w:szCs w:val="21"/>
          <w:rtl/>
        </w:rPr>
      </w:pPr>
      <w:r w:rsidRPr="000646C6">
        <w:rPr>
          <w:rFonts w:ascii="Symbol" w:eastAsia="Times New Roman" w:hAnsi="Symbol" w:cs="Times New Roman"/>
          <w:color w:val="000080"/>
          <w:sz w:val="28"/>
          <w:szCs w:val="28"/>
          <w:lang w:val="en-US"/>
        </w:rPr>
        <w:t></w:t>
      </w:r>
      <w:r w:rsidRPr="000646C6">
        <w:rPr>
          <w:rFonts w:ascii="Times New Roman" w:eastAsia="Times New Roman" w:hAnsi="Times New Roman" w:cs="Times New Roman"/>
          <w:color w:val="000080"/>
          <w:sz w:val="14"/>
          <w:szCs w:val="14"/>
          <w:rtl/>
          <w:lang w:val="en-US"/>
        </w:rPr>
        <w:t>  </w:t>
      </w:r>
      <w:r w:rsidRPr="000646C6">
        <w:rPr>
          <w:rFonts w:ascii="Times New Roman" w:eastAsia="Times New Roman" w:hAnsi="Times New Roman" w:cs="Times New Roman"/>
          <w:color w:val="000080"/>
          <w:szCs w:val="14"/>
          <w:rtl/>
          <w:lang w:val="en-US"/>
        </w:rPr>
        <w:t> </w:t>
      </w:r>
      <w:r w:rsidRPr="000646C6">
        <w:rPr>
          <w:rFonts w:ascii="Simplified Arabic" w:eastAsia="Times New Roman" w:hAnsi="Simplified Arabic" w:cs="Simplified Arabic"/>
          <w:color w:val="000080"/>
          <w:sz w:val="28"/>
          <w:szCs w:val="28"/>
          <w:rtl/>
          <w:lang w:bidi="ar-KW"/>
        </w:rPr>
        <w:t>اقتضاء عدالة التشريع التدرج في إصلاح ما فسد من حال من يشرع لهم و عدم مفاجأتهم بما يشق علي فعله أو تركه و هذا التدرج يقتضي التعديل و التبديل ( مسألة حكم الخمر و و نظام التوريث)</w:t>
      </w:r>
    </w:p>
    <w:p w:rsidR="000646C6" w:rsidRPr="000646C6" w:rsidRDefault="000646C6" w:rsidP="000646C6">
      <w:pPr>
        <w:shd w:val="clear" w:color="auto" w:fill="FFFFFF"/>
        <w:bidi/>
        <w:spacing w:after="0" w:line="240" w:lineRule="auto"/>
        <w:ind w:left="746" w:hanging="360"/>
        <w:jc w:val="both"/>
        <w:rPr>
          <w:rFonts w:ascii="Verdana" w:eastAsia="Times New Roman" w:hAnsi="Verdana" w:cs="Times New Roman"/>
          <w:color w:val="000000"/>
          <w:sz w:val="21"/>
          <w:szCs w:val="21"/>
          <w:rtl/>
        </w:rPr>
      </w:pPr>
      <w:r w:rsidRPr="000646C6">
        <w:rPr>
          <w:rFonts w:ascii="Symbol" w:eastAsia="Times New Roman" w:hAnsi="Symbol" w:cs="Times New Roman"/>
          <w:color w:val="000080"/>
          <w:sz w:val="28"/>
          <w:szCs w:val="28"/>
          <w:lang w:val="en-US"/>
        </w:rPr>
        <w:t></w:t>
      </w:r>
      <w:r w:rsidRPr="000646C6">
        <w:rPr>
          <w:rFonts w:ascii="Times New Roman" w:eastAsia="Times New Roman" w:hAnsi="Times New Roman" w:cs="Times New Roman"/>
          <w:color w:val="000080"/>
          <w:sz w:val="14"/>
          <w:szCs w:val="14"/>
          <w:rtl/>
          <w:lang w:val="en-US"/>
        </w:rPr>
        <w:t>  </w:t>
      </w:r>
      <w:r w:rsidRPr="000646C6">
        <w:rPr>
          <w:rFonts w:ascii="Times New Roman" w:eastAsia="Times New Roman" w:hAnsi="Times New Roman" w:cs="Times New Roman"/>
          <w:color w:val="000080"/>
          <w:szCs w:val="14"/>
          <w:rtl/>
          <w:lang w:val="en-US"/>
        </w:rPr>
        <w:t> </w:t>
      </w:r>
      <w:r w:rsidRPr="000646C6">
        <w:rPr>
          <w:rFonts w:ascii="Simplified Arabic" w:eastAsia="Times New Roman" w:hAnsi="Simplified Arabic" w:cs="Simplified Arabic"/>
          <w:color w:val="000080"/>
          <w:sz w:val="28"/>
          <w:szCs w:val="28"/>
          <w:rtl/>
          <w:lang w:bidi="ar-KW"/>
        </w:rPr>
        <w:t>التخفيف على الأمة و التيسير عليهم و إظهار فضل الله عليهم حتى يشكروه على نعمه</w:t>
      </w:r>
      <w:r w:rsidRPr="000646C6">
        <w:rPr>
          <w:rFonts w:ascii="Simplified Arabic" w:eastAsia="Times New Roman" w:hAnsi="Simplified Arabic" w:cs="Simplified Arabic"/>
          <w:color w:val="000080"/>
          <w:sz w:val="28"/>
          <w:szCs w:val="28"/>
          <w:rtl/>
        </w:rPr>
        <w:t>, (نسخ الحكم الأصعب بما هو أسهل منه )</w:t>
      </w:r>
    </w:p>
    <w:p w:rsidR="000646C6" w:rsidRPr="000646C6" w:rsidRDefault="000646C6" w:rsidP="000646C6">
      <w:pPr>
        <w:shd w:val="clear" w:color="auto" w:fill="FFFFFF"/>
        <w:bidi/>
        <w:spacing w:after="0" w:line="240" w:lineRule="auto"/>
        <w:ind w:left="746" w:hanging="360"/>
        <w:jc w:val="both"/>
        <w:rPr>
          <w:rFonts w:ascii="Verdana" w:eastAsia="Times New Roman" w:hAnsi="Verdana" w:cs="Times New Roman"/>
          <w:color w:val="000000"/>
          <w:sz w:val="21"/>
          <w:szCs w:val="21"/>
          <w:rtl/>
        </w:rPr>
      </w:pPr>
      <w:r w:rsidRPr="000646C6">
        <w:rPr>
          <w:rFonts w:ascii="Symbol" w:eastAsia="Times New Roman" w:hAnsi="Symbol" w:cs="Times New Roman"/>
          <w:color w:val="000080"/>
          <w:sz w:val="28"/>
          <w:szCs w:val="28"/>
          <w:lang w:val="en-US"/>
        </w:rPr>
        <w:t></w:t>
      </w:r>
      <w:r w:rsidRPr="000646C6">
        <w:rPr>
          <w:rFonts w:ascii="Times New Roman" w:eastAsia="Times New Roman" w:hAnsi="Times New Roman" w:cs="Times New Roman"/>
          <w:color w:val="000080"/>
          <w:sz w:val="14"/>
          <w:szCs w:val="14"/>
          <w:rtl/>
          <w:lang w:val="en-US"/>
        </w:rPr>
        <w:t>  </w:t>
      </w:r>
      <w:r w:rsidRPr="000646C6">
        <w:rPr>
          <w:rFonts w:ascii="Times New Roman" w:eastAsia="Times New Roman" w:hAnsi="Times New Roman" w:cs="Times New Roman"/>
          <w:color w:val="000080"/>
          <w:szCs w:val="14"/>
          <w:rtl/>
          <w:lang w:val="en-US"/>
        </w:rPr>
        <w:t> </w:t>
      </w:r>
      <w:r w:rsidRPr="000646C6">
        <w:rPr>
          <w:rFonts w:ascii="Simplified Arabic" w:eastAsia="Times New Roman" w:hAnsi="Simplified Arabic" w:cs="Simplified Arabic"/>
          <w:color w:val="000080"/>
          <w:sz w:val="28"/>
          <w:szCs w:val="28"/>
          <w:rtl/>
          <w:lang w:bidi="ar-KW"/>
        </w:rPr>
        <w:t>ابتلاء المكلف واختباره بالامتثال و عدمه </w:t>
      </w:r>
      <w:r w:rsidRPr="000646C6">
        <w:rPr>
          <w:rFonts w:ascii="Simplified Arabic" w:eastAsia="Times New Roman" w:hAnsi="Simplified Arabic" w:cs="Simplified Arabic"/>
          <w:color w:val="000080"/>
          <w:szCs w:val="28"/>
          <w:rtl/>
          <w:lang w:bidi="ar-KW"/>
        </w:rPr>
        <w:t> </w:t>
      </w:r>
      <w:r w:rsidRPr="000646C6">
        <w:rPr>
          <w:rFonts w:ascii="Simplified Arabic" w:eastAsia="Times New Roman" w:hAnsi="Simplified Arabic" w:cs="Simplified Arabic"/>
          <w:color w:val="000080"/>
          <w:sz w:val="28"/>
          <w:szCs w:val="28"/>
          <w:rtl/>
          <w:lang w:bidi="ar-KW"/>
        </w:rPr>
        <w:t>فيظهر المؤمن فيفوز, و المنافق فيهلك و من ذلك نسخ الحكم بمساويه في صعوبته و سهولته ( مسألة تغيير القبلة)</w:t>
      </w:r>
    </w:p>
    <w:p w:rsidR="000646C6" w:rsidRPr="000646C6" w:rsidRDefault="000646C6" w:rsidP="000646C6">
      <w:pPr>
        <w:shd w:val="clear" w:color="auto" w:fill="FFFFFF"/>
        <w:bidi/>
        <w:spacing w:after="0" w:line="240" w:lineRule="auto"/>
        <w:ind w:left="746" w:hanging="360"/>
        <w:jc w:val="both"/>
        <w:rPr>
          <w:rFonts w:ascii="Verdana" w:eastAsia="Times New Roman" w:hAnsi="Verdana" w:cs="Times New Roman"/>
          <w:color w:val="000000"/>
          <w:sz w:val="21"/>
          <w:szCs w:val="21"/>
          <w:rtl/>
        </w:rPr>
      </w:pPr>
      <w:r w:rsidRPr="000646C6">
        <w:rPr>
          <w:rFonts w:ascii="Symbol" w:eastAsia="Times New Roman" w:hAnsi="Symbol" w:cs="Times New Roman"/>
          <w:color w:val="000080"/>
          <w:sz w:val="28"/>
          <w:szCs w:val="28"/>
          <w:lang w:val="en-US"/>
        </w:rPr>
        <w:lastRenderedPageBreak/>
        <w:t></w:t>
      </w:r>
      <w:r w:rsidRPr="000646C6">
        <w:rPr>
          <w:rFonts w:ascii="Times New Roman" w:eastAsia="Times New Roman" w:hAnsi="Times New Roman" w:cs="Times New Roman"/>
          <w:color w:val="000080"/>
          <w:sz w:val="14"/>
          <w:szCs w:val="14"/>
          <w:rtl/>
          <w:lang w:val="en-US"/>
        </w:rPr>
        <w:t>       </w:t>
      </w:r>
      <w:r w:rsidRPr="000646C6">
        <w:rPr>
          <w:rFonts w:ascii="Times New Roman" w:eastAsia="Times New Roman" w:hAnsi="Times New Roman" w:cs="Times New Roman"/>
          <w:color w:val="000080"/>
          <w:szCs w:val="14"/>
          <w:rtl/>
          <w:lang w:val="en-US"/>
        </w:rPr>
        <w:t> </w:t>
      </w:r>
      <w:r w:rsidRPr="000646C6">
        <w:rPr>
          <w:rFonts w:ascii="Simplified Arabic" w:eastAsia="Times New Roman" w:hAnsi="Simplified Arabic" w:cs="Simplified Arabic"/>
          <w:color w:val="000080"/>
          <w:sz w:val="28"/>
          <w:szCs w:val="28"/>
          <w:rtl/>
          <w:lang w:bidi="ar-KW"/>
        </w:rPr>
        <w:t>الزيادة في الثواب و الأجر </w:t>
      </w:r>
      <w:r w:rsidRPr="000646C6">
        <w:rPr>
          <w:rFonts w:ascii="Simplified Arabic" w:eastAsia="Times New Roman" w:hAnsi="Simplified Arabic" w:cs="Simplified Arabic"/>
          <w:color w:val="000080"/>
          <w:szCs w:val="28"/>
          <w:rtl/>
          <w:lang w:bidi="ar-KW"/>
        </w:rPr>
        <w:t> </w:t>
      </w:r>
      <w:r w:rsidRPr="000646C6">
        <w:rPr>
          <w:rFonts w:ascii="Simplified Arabic" w:eastAsia="Times New Roman" w:hAnsi="Simplified Arabic" w:cs="Simplified Arabic"/>
          <w:color w:val="000080"/>
          <w:sz w:val="28"/>
          <w:szCs w:val="28"/>
          <w:rtl/>
          <w:lang w:bidi="ar-KW"/>
        </w:rPr>
        <w:t>إذا كان النسخ إلى أشد أو عند تلاوة الآيات التي نسخت حكما و بقيت لفظا.</w:t>
      </w:r>
    </w:p>
    <w:p w:rsidR="000646C6" w:rsidRPr="000646C6" w:rsidRDefault="000646C6" w:rsidP="000646C6">
      <w:pPr>
        <w:shd w:val="clear" w:color="auto" w:fill="FFFFFF"/>
        <w:bidi/>
        <w:spacing w:after="0" w:line="240" w:lineRule="auto"/>
        <w:ind w:left="26"/>
        <w:jc w:val="both"/>
        <w:rPr>
          <w:rFonts w:ascii="Verdana" w:eastAsia="Times New Roman" w:hAnsi="Verdana" w:cs="Times New Roman"/>
          <w:color w:val="000000"/>
          <w:sz w:val="21"/>
          <w:szCs w:val="21"/>
          <w:rtl/>
        </w:rPr>
      </w:pPr>
      <w:bookmarkStart w:id="6" w:name="أمثلة1تشريعية1على1حكمة1النسخ"/>
      <w:r w:rsidRPr="000646C6">
        <w:rPr>
          <w:rFonts w:ascii="Simplified Arabic" w:eastAsia="Times New Roman" w:hAnsi="Simplified Arabic" w:cs="Simplified Arabic"/>
          <w:color w:val="FF0000"/>
          <w:sz w:val="28"/>
          <w:szCs w:val="28"/>
          <w:u w:val="single"/>
          <w:rtl/>
        </w:rPr>
        <w:t>أمثلة تشريعية على حكمة النسخ</w:t>
      </w:r>
      <w:bookmarkEnd w:id="6"/>
    </w:p>
    <w:p w:rsidR="000646C6" w:rsidRPr="000646C6" w:rsidRDefault="000646C6" w:rsidP="000646C6">
      <w:pPr>
        <w:shd w:val="clear" w:color="auto" w:fill="FFFFFF"/>
        <w:bidi/>
        <w:spacing w:after="0" w:line="240" w:lineRule="auto"/>
        <w:ind w:left="26"/>
        <w:jc w:val="both"/>
        <w:rPr>
          <w:rFonts w:ascii="Verdana" w:eastAsia="Times New Roman" w:hAnsi="Verdana" w:cs="Times New Roman"/>
          <w:color w:val="000000"/>
          <w:sz w:val="21"/>
          <w:szCs w:val="21"/>
          <w:rtl/>
        </w:rPr>
      </w:pPr>
      <w:r w:rsidRPr="000646C6">
        <w:rPr>
          <w:rFonts w:ascii="Simplified Arabic" w:eastAsia="Times New Roman" w:hAnsi="Simplified Arabic" w:cs="Simplified Arabic"/>
          <w:b/>
          <w:bCs/>
          <w:color w:val="FF0000"/>
          <w:sz w:val="28"/>
          <w:szCs w:val="28"/>
          <w:rtl/>
        </w:rPr>
        <w:t>1</w:t>
      </w:r>
      <w:r w:rsidRPr="000646C6">
        <w:rPr>
          <w:rFonts w:ascii="Simplified Arabic" w:eastAsia="Times New Roman" w:hAnsi="Simplified Arabic" w:cs="Simplified Arabic"/>
          <w:b/>
          <w:bCs/>
          <w:color w:val="000080"/>
          <w:sz w:val="28"/>
          <w:szCs w:val="28"/>
          <w:rtl/>
        </w:rPr>
        <w:t>.مسألة ادخار اللحوم 2</w:t>
      </w:r>
      <w:r w:rsidRPr="000646C6">
        <w:rPr>
          <w:rFonts w:ascii="Simplified Arabic" w:eastAsia="Times New Roman" w:hAnsi="Simplified Arabic" w:cs="Simplified Arabic"/>
          <w:color w:val="000080"/>
          <w:sz w:val="28"/>
          <w:szCs w:val="28"/>
          <w:rtl/>
        </w:rPr>
        <w:t>. مسألة زواج المتعة</w:t>
      </w:r>
      <w:r w:rsidRPr="000646C6">
        <w:rPr>
          <w:rFonts w:ascii="Simplified Arabic" w:eastAsia="Times New Roman" w:hAnsi="Simplified Arabic" w:cs="Simplified Arabic"/>
          <w:b/>
          <w:bCs/>
          <w:color w:val="000080"/>
          <w:szCs w:val="28"/>
          <w:rtl/>
        </w:rPr>
        <w:t> </w:t>
      </w:r>
      <w:r w:rsidRPr="000646C6">
        <w:rPr>
          <w:rFonts w:ascii="Simplified Arabic" w:eastAsia="Times New Roman" w:hAnsi="Simplified Arabic" w:cs="Simplified Arabic"/>
          <w:b/>
          <w:bCs/>
          <w:color w:val="000080"/>
          <w:sz w:val="28"/>
          <w:szCs w:val="28"/>
          <w:rtl/>
        </w:rPr>
        <w:t>3.التدرج في تحريم الخمر و نظام التوريث 4. تغيير القبلة</w:t>
      </w:r>
    </w:p>
    <w:p w:rsidR="000646C6" w:rsidRPr="000646C6" w:rsidRDefault="000646C6" w:rsidP="000646C6">
      <w:pPr>
        <w:shd w:val="clear" w:color="auto" w:fill="FFFFFF"/>
        <w:bidi/>
        <w:spacing w:after="0" w:line="240" w:lineRule="auto"/>
        <w:ind w:left="26"/>
        <w:jc w:val="both"/>
        <w:rPr>
          <w:rFonts w:ascii="Verdana" w:eastAsia="Times New Roman" w:hAnsi="Verdana" w:cs="Times New Roman"/>
          <w:color w:val="000000"/>
          <w:sz w:val="21"/>
          <w:szCs w:val="21"/>
          <w:rtl/>
        </w:rPr>
      </w:pPr>
      <w:r w:rsidRPr="000646C6">
        <w:rPr>
          <w:rFonts w:ascii="Simplified Arabic" w:eastAsia="Times New Roman" w:hAnsi="Simplified Arabic" w:cs="Simplified Arabic"/>
          <w:color w:val="000080"/>
          <w:sz w:val="28"/>
          <w:szCs w:val="28"/>
          <w:rtl/>
          <w:lang w:bidi="ar-KW"/>
        </w:rPr>
        <w:t>1.</w:t>
      </w:r>
      <w:r w:rsidRPr="000646C6">
        <w:rPr>
          <w:rFonts w:ascii="Simplified Arabic" w:eastAsia="Times New Roman" w:hAnsi="Simplified Arabic" w:cs="Simplified Arabic"/>
          <w:color w:val="000080"/>
          <w:szCs w:val="28"/>
          <w:rtl/>
          <w:lang w:bidi="ar-KW"/>
        </w:rPr>
        <w:t> </w:t>
      </w:r>
      <w:r w:rsidRPr="000646C6">
        <w:rPr>
          <w:rFonts w:ascii="Simplified Arabic" w:eastAsia="Times New Roman" w:hAnsi="Simplified Arabic" w:cs="Simplified Arabic"/>
          <w:color w:val="000080"/>
          <w:sz w:val="28"/>
          <w:szCs w:val="28"/>
          <w:rtl/>
          <w:lang w:bidi="ar-KW"/>
        </w:rPr>
        <w:t>ورد أن وفوداً من المسلمين وفدوا على المدينة في أيام عيد الأضحى، فأراد الرسول أن يقيموا بين أخوانهم في سعة، فنهى المسلمين عن ادخار لحوم الأضاحي حتى تجد الوفود فيها توسعة عليهم، فلما رحلوا أباح للمسلمين الادخار، وقال عليه السلام: ((</w:t>
      </w:r>
      <w:r w:rsidRPr="000646C6">
        <w:rPr>
          <w:rFonts w:ascii="Simplified Arabic" w:eastAsia="Times New Roman" w:hAnsi="Simplified Arabic" w:cs="Simplified Arabic"/>
          <w:b/>
          <w:bCs/>
          <w:color w:val="000080"/>
          <w:sz w:val="28"/>
          <w:szCs w:val="28"/>
          <w:rtl/>
          <w:lang w:bidi="ar-KW"/>
        </w:rPr>
        <w:t>إنما نهيتكم عن ادخار لحوم الأضاحي لأجل الدافة ألا فادخروا</w:t>
      </w:r>
      <w:r w:rsidRPr="000646C6">
        <w:rPr>
          <w:rFonts w:ascii="Simplified Arabic" w:eastAsia="Times New Roman" w:hAnsi="Simplified Arabic" w:cs="Simplified Arabic"/>
          <w:color w:val="000080"/>
          <w:sz w:val="28"/>
          <w:szCs w:val="28"/>
          <w:rtl/>
          <w:lang w:bidi="ar-KW"/>
        </w:rPr>
        <w:t>))،</w:t>
      </w:r>
    </w:p>
    <w:p w:rsidR="000646C6" w:rsidRPr="000646C6" w:rsidRDefault="000646C6" w:rsidP="000646C6">
      <w:pPr>
        <w:shd w:val="clear" w:color="auto" w:fill="FFFFFF"/>
        <w:bidi/>
        <w:spacing w:after="0" w:line="240" w:lineRule="auto"/>
        <w:ind w:left="26"/>
        <w:jc w:val="both"/>
        <w:rPr>
          <w:rFonts w:ascii="Verdana" w:eastAsia="Times New Roman" w:hAnsi="Verdana" w:cs="Times New Roman"/>
          <w:color w:val="000000"/>
          <w:sz w:val="21"/>
          <w:szCs w:val="21"/>
          <w:rtl/>
        </w:rPr>
      </w:pPr>
      <w:r w:rsidRPr="000646C6">
        <w:rPr>
          <w:rFonts w:ascii="Arial" w:eastAsia="Times New Roman" w:hAnsi="Arial" w:cs="Arial"/>
          <w:color w:val="000000"/>
          <w:sz w:val="28"/>
          <w:szCs w:val="28"/>
          <w:lang w:val="en-US"/>
        </w:rPr>
        <w:t> </w:t>
      </w:r>
    </w:p>
    <w:p w:rsidR="000646C6" w:rsidRPr="000646C6" w:rsidRDefault="000646C6" w:rsidP="000646C6">
      <w:pPr>
        <w:shd w:val="clear" w:color="auto" w:fill="FFFFFF"/>
        <w:bidi/>
        <w:spacing w:after="0" w:line="240" w:lineRule="auto"/>
        <w:ind w:left="26"/>
        <w:jc w:val="both"/>
        <w:rPr>
          <w:rFonts w:ascii="Verdana" w:eastAsia="Times New Roman" w:hAnsi="Verdana" w:cs="Times New Roman"/>
          <w:color w:val="000000"/>
          <w:sz w:val="21"/>
          <w:szCs w:val="21"/>
          <w:rtl/>
        </w:rPr>
      </w:pPr>
      <w:r w:rsidRPr="000646C6">
        <w:rPr>
          <w:rFonts w:ascii="Simplified Arabic" w:eastAsia="Times New Roman" w:hAnsi="Simplified Arabic" w:cs="Simplified Arabic"/>
          <w:color w:val="000080"/>
          <w:sz w:val="28"/>
          <w:szCs w:val="28"/>
          <w:rtl/>
          <w:lang w:bidi="ar-KW"/>
        </w:rPr>
        <w:t>2. </w:t>
      </w:r>
      <w:r w:rsidRPr="000646C6">
        <w:rPr>
          <w:rFonts w:ascii="Simplified Arabic" w:eastAsia="Times New Roman" w:hAnsi="Simplified Arabic" w:cs="Simplified Arabic"/>
          <w:color w:val="000080"/>
          <w:szCs w:val="28"/>
          <w:rtl/>
          <w:lang w:bidi="ar-KW"/>
        </w:rPr>
        <w:t> </w:t>
      </w:r>
      <w:r w:rsidRPr="000646C6">
        <w:rPr>
          <w:rFonts w:ascii="Simplified Arabic" w:eastAsia="Times New Roman" w:hAnsi="Simplified Arabic" w:cs="Simplified Arabic"/>
          <w:color w:val="000080"/>
          <w:sz w:val="28"/>
          <w:szCs w:val="28"/>
          <w:rtl/>
          <w:lang w:bidi="ar-KW"/>
        </w:rPr>
        <w:t>عدالة التشريع تقتضي التدرج وعدم مفاجأة من يشرع لهم بما يشق عليهم فعله، أو ما يشق عليهم تركه، وهذا التدرج يقتضي التعديل والتبديل. كما وقع في حكم الخمر، فإن الله سبحانه وتعالى لم يشرع تحريمها في ابتداء التشريع، ولكن بين سبحانه أن فيها إثماً كبيراً، ومنافع للناس، وأن أثمها أكبر من نفعها، وكان هذا تهيئة وتمهيداً إلى تحريمها، لأن الذي ضرره أكبر من نفعه يجدر بالعقل أن يجتنبه، ثم أمر المسلمين أن لا يقربوا الصلاة وهم سكارى، فكان هذا تمهيداً ثانياً لتحريمها واجتنابها، لأن أوقات الصلاة متعددة ومتفرقة، فلا يأمن المسلمون إذا شربوها أن يدخل عليهم وقت الصلاة وهم سكارى. ثم بعد ذلك جاء النص الصريح على أنها رجس من عمل الشيطان، والأمر باجتنابها.</w:t>
      </w:r>
    </w:p>
    <w:p w:rsidR="000646C6" w:rsidRPr="000646C6" w:rsidRDefault="000646C6" w:rsidP="000646C6">
      <w:pPr>
        <w:shd w:val="clear" w:color="auto" w:fill="FFFFFF"/>
        <w:bidi/>
        <w:spacing w:after="0" w:line="240" w:lineRule="auto"/>
        <w:ind w:left="26"/>
        <w:jc w:val="both"/>
        <w:rPr>
          <w:rFonts w:ascii="Verdana" w:eastAsia="Times New Roman" w:hAnsi="Verdana" w:cs="Times New Roman"/>
          <w:color w:val="000000"/>
          <w:sz w:val="21"/>
          <w:szCs w:val="21"/>
          <w:rtl/>
        </w:rPr>
      </w:pPr>
      <w:r w:rsidRPr="000646C6">
        <w:rPr>
          <w:rFonts w:ascii="Simplified Arabic" w:eastAsia="Times New Roman" w:hAnsi="Simplified Arabic" w:cs="Simplified Arabic"/>
          <w:color w:val="000080"/>
          <w:sz w:val="28"/>
          <w:szCs w:val="28"/>
          <w:rtl/>
          <w:lang w:bidi="ar-KW"/>
        </w:rPr>
        <w:t>3.وكذلك نظام التوريث، بقي فترة في بدء الإسلام على ما كان عليه عند العرب في جاهليتهم، ثم أخذ الإسلام في تعديله بالتدريج، فنسخ أولاً الإرث بالتبني، ثم نسخ الإرث بالتحالف والتآخي، ثم شرعت للتوريث أحكام مفصلة، هدمت الأسس الجائزة التي كان عليها أهل الجاهلية في نظام توريثهم</w:t>
      </w:r>
    </w:p>
    <w:p w:rsidR="000646C6" w:rsidRPr="000646C6" w:rsidRDefault="000646C6" w:rsidP="000646C6">
      <w:pPr>
        <w:shd w:val="clear" w:color="auto" w:fill="FFFFFF"/>
        <w:bidi/>
        <w:spacing w:after="0" w:line="240" w:lineRule="auto"/>
        <w:ind w:left="26"/>
        <w:jc w:val="both"/>
        <w:rPr>
          <w:rFonts w:ascii="Verdana" w:eastAsia="Times New Roman" w:hAnsi="Verdana" w:cs="Times New Roman"/>
          <w:color w:val="000000"/>
          <w:sz w:val="21"/>
          <w:szCs w:val="21"/>
          <w:rtl/>
        </w:rPr>
      </w:pPr>
      <w:r w:rsidRPr="000646C6">
        <w:rPr>
          <w:rFonts w:ascii="Simplified Arabic" w:eastAsia="Times New Roman" w:hAnsi="Simplified Arabic" w:cs="Simplified Arabic"/>
          <w:color w:val="FF0000"/>
          <w:sz w:val="28"/>
          <w:szCs w:val="28"/>
          <w:rtl/>
          <w:lang w:bidi="ar-KW"/>
        </w:rPr>
        <w:t>محل النسخ و شروطه</w:t>
      </w:r>
    </w:p>
    <w:p w:rsidR="000646C6" w:rsidRPr="000646C6" w:rsidRDefault="000646C6" w:rsidP="000646C6">
      <w:pPr>
        <w:shd w:val="clear" w:color="auto" w:fill="FFFFFF"/>
        <w:bidi/>
        <w:spacing w:after="0" w:line="240" w:lineRule="auto"/>
        <w:ind w:left="26"/>
        <w:jc w:val="both"/>
        <w:rPr>
          <w:rFonts w:ascii="Verdana" w:eastAsia="Times New Roman" w:hAnsi="Verdana" w:cs="Times New Roman"/>
          <w:color w:val="000000"/>
          <w:sz w:val="21"/>
          <w:szCs w:val="21"/>
          <w:rtl/>
        </w:rPr>
      </w:pPr>
      <w:r w:rsidRPr="000646C6">
        <w:rPr>
          <w:rFonts w:ascii="Simplified Arabic" w:eastAsia="Times New Roman" w:hAnsi="Simplified Arabic" w:cs="Simplified Arabic"/>
          <w:color w:val="000080"/>
          <w:sz w:val="28"/>
          <w:szCs w:val="28"/>
          <w:rtl/>
          <w:lang w:bidi="ar-KW"/>
        </w:rPr>
        <w:t>محل النسخ يكون في الأوامر و النواهي من الحكام الشرعية التكليفية الجزئية و التي يمكن تحتمل أن تتغير مصلحتها في زمن النبوة بين الشدة و التيسير . و عليه فلا نسخ فيما يلي:</w:t>
      </w:r>
    </w:p>
    <w:p w:rsidR="000646C6" w:rsidRPr="000646C6" w:rsidRDefault="000646C6" w:rsidP="000646C6">
      <w:pPr>
        <w:shd w:val="clear" w:color="auto" w:fill="FFFFFF"/>
        <w:bidi/>
        <w:spacing w:after="0" w:line="240" w:lineRule="auto"/>
        <w:ind w:left="746" w:hanging="360"/>
        <w:jc w:val="both"/>
        <w:rPr>
          <w:rFonts w:ascii="Verdana" w:eastAsia="Times New Roman" w:hAnsi="Verdana" w:cs="Times New Roman"/>
          <w:color w:val="000000"/>
          <w:sz w:val="21"/>
          <w:szCs w:val="21"/>
          <w:rtl/>
        </w:rPr>
      </w:pPr>
      <w:r w:rsidRPr="000646C6">
        <w:rPr>
          <w:rFonts w:ascii="Symbol" w:eastAsia="Times New Roman" w:hAnsi="Symbol" w:cs="Times New Roman"/>
          <w:color w:val="000080"/>
          <w:sz w:val="28"/>
          <w:szCs w:val="28"/>
          <w:lang w:val="en-US"/>
        </w:rPr>
        <w:t></w:t>
      </w:r>
      <w:r w:rsidRPr="000646C6">
        <w:rPr>
          <w:rFonts w:ascii="Times New Roman" w:eastAsia="Times New Roman" w:hAnsi="Times New Roman" w:cs="Times New Roman"/>
          <w:color w:val="000080"/>
          <w:sz w:val="14"/>
          <w:szCs w:val="14"/>
          <w:rtl/>
          <w:lang w:val="en-US"/>
        </w:rPr>
        <w:t>       </w:t>
      </w:r>
      <w:r w:rsidRPr="000646C6">
        <w:rPr>
          <w:rFonts w:ascii="Times New Roman" w:eastAsia="Times New Roman" w:hAnsi="Times New Roman" w:cs="Times New Roman"/>
          <w:color w:val="000080"/>
          <w:szCs w:val="14"/>
          <w:rtl/>
          <w:lang w:val="en-US"/>
        </w:rPr>
        <w:t> </w:t>
      </w:r>
      <w:r w:rsidRPr="000646C6">
        <w:rPr>
          <w:rFonts w:ascii="Simplified Arabic" w:eastAsia="Times New Roman" w:hAnsi="Simplified Arabic" w:cs="Simplified Arabic"/>
          <w:color w:val="000080"/>
          <w:sz w:val="28"/>
          <w:szCs w:val="28"/>
          <w:rtl/>
          <w:lang w:bidi="ar-KW"/>
        </w:rPr>
        <w:t>الأحكام الاعتقادية( أصول الإيمان )</w:t>
      </w:r>
    </w:p>
    <w:p w:rsidR="000646C6" w:rsidRPr="000646C6" w:rsidRDefault="000646C6" w:rsidP="000646C6">
      <w:pPr>
        <w:shd w:val="clear" w:color="auto" w:fill="FFFFFF"/>
        <w:bidi/>
        <w:spacing w:after="0" w:line="240" w:lineRule="auto"/>
        <w:ind w:left="746" w:hanging="360"/>
        <w:jc w:val="both"/>
        <w:rPr>
          <w:rFonts w:ascii="Verdana" w:eastAsia="Times New Roman" w:hAnsi="Verdana" w:cs="Times New Roman"/>
          <w:color w:val="000000"/>
          <w:sz w:val="21"/>
          <w:szCs w:val="21"/>
          <w:rtl/>
        </w:rPr>
      </w:pPr>
      <w:r w:rsidRPr="000646C6">
        <w:rPr>
          <w:rFonts w:ascii="Symbol" w:eastAsia="Times New Roman" w:hAnsi="Symbol" w:cs="Times New Roman"/>
          <w:color w:val="000080"/>
          <w:sz w:val="28"/>
          <w:szCs w:val="28"/>
          <w:lang w:val="en-US"/>
        </w:rPr>
        <w:t></w:t>
      </w:r>
      <w:r w:rsidRPr="000646C6">
        <w:rPr>
          <w:rFonts w:ascii="Times New Roman" w:eastAsia="Times New Roman" w:hAnsi="Times New Roman" w:cs="Times New Roman"/>
          <w:color w:val="000080"/>
          <w:sz w:val="14"/>
          <w:szCs w:val="14"/>
          <w:rtl/>
          <w:lang w:val="en-US"/>
        </w:rPr>
        <w:t>       </w:t>
      </w:r>
      <w:r w:rsidRPr="000646C6">
        <w:rPr>
          <w:rFonts w:ascii="Times New Roman" w:eastAsia="Times New Roman" w:hAnsi="Times New Roman" w:cs="Times New Roman"/>
          <w:color w:val="000080"/>
          <w:szCs w:val="14"/>
          <w:rtl/>
          <w:lang w:val="en-US"/>
        </w:rPr>
        <w:t> </w:t>
      </w:r>
      <w:r w:rsidRPr="000646C6">
        <w:rPr>
          <w:rFonts w:ascii="Simplified Arabic" w:eastAsia="Times New Roman" w:hAnsi="Simplified Arabic" w:cs="Simplified Arabic"/>
          <w:color w:val="000080"/>
          <w:sz w:val="28"/>
          <w:szCs w:val="28"/>
          <w:rtl/>
          <w:lang w:bidi="ar-KW"/>
        </w:rPr>
        <w:t>الأحكام الكلية و المبادئ العامة المتعلقة بالعبادات </w:t>
      </w:r>
      <w:r w:rsidRPr="000646C6">
        <w:rPr>
          <w:rFonts w:ascii="Simplified Arabic" w:eastAsia="Times New Roman" w:hAnsi="Simplified Arabic" w:cs="Simplified Arabic"/>
          <w:color w:val="000080"/>
          <w:szCs w:val="28"/>
          <w:rtl/>
          <w:lang w:bidi="ar-KW"/>
        </w:rPr>
        <w:t> </w:t>
      </w:r>
      <w:r w:rsidRPr="000646C6">
        <w:rPr>
          <w:rFonts w:ascii="Simplified Arabic" w:eastAsia="Times New Roman" w:hAnsi="Simplified Arabic" w:cs="Simplified Arabic"/>
          <w:color w:val="000080"/>
          <w:sz w:val="28"/>
          <w:szCs w:val="28"/>
          <w:rtl/>
          <w:lang w:bidi="ar-KW"/>
        </w:rPr>
        <w:t>و المعاملات</w:t>
      </w:r>
    </w:p>
    <w:p w:rsidR="000646C6" w:rsidRPr="000646C6" w:rsidRDefault="000646C6" w:rsidP="000646C6">
      <w:pPr>
        <w:shd w:val="clear" w:color="auto" w:fill="FFFFFF"/>
        <w:bidi/>
        <w:spacing w:after="0" w:line="240" w:lineRule="auto"/>
        <w:ind w:left="746" w:hanging="360"/>
        <w:jc w:val="both"/>
        <w:rPr>
          <w:rFonts w:ascii="Verdana" w:eastAsia="Times New Roman" w:hAnsi="Verdana" w:cs="Times New Roman"/>
          <w:color w:val="000000"/>
          <w:sz w:val="21"/>
          <w:szCs w:val="21"/>
          <w:rtl/>
        </w:rPr>
      </w:pPr>
      <w:r w:rsidRPr="000646C6">
        <w:rPr>
          <w:rFonts w:ascii="Symbol" w:eastAsia="Times New Roman" w:hAnsi="Symbol" w:cs="Times New Roman"/>
          <w:color w:val="000080"/>
          <w:sz w:val="28"/>
          <w:szCs w:val="28"/>
          <w:lang w:val="en-US"/>
        </w:rPr>
        <w:t></w:t>
      </w:r>
      <w:r w:rsidRPr="000646C6">
        <w:rPr>
          <w:rFonts w:ascii="Times New Roman" w:eastAsia="Times New Roman" w:hAnsi="Times New Roman" w:cs="Times New Roman"/>
          <w:color w:val="000080"/>
          <w:sz w:val="14"/>
          <w:szCs w:val="14"/>
          <w:rtl/>
          <w:lang w:val="en-US"/>
        </w:rPr>
        <w:t>       </w:t>
      </w:r>
      <w:r w:rsidRPr="000646C6">
        <w:rPr>
          <w:rFonts w:ascii="Times New Roman" w:eastAsia="Times New Roman" w:hAnsi="Times New Roman" w:cs="Times New Roman"/>
          <w:color w:val="000080"/>
          <w:szCs w:val="14"/>
          <w:rtl/>
          <w:lang w:val="en-US"/>
        </w:rPr>
        <w:t> </w:t>
      </w:r>
      <w:r w:rsidRPr="000646C6">
        <w:rPr>
          <w:rFonts w:ascii="Simplified Arabic" w:eastAsia="Times New Roman" w:hAnsi="Simplified Arabic" w:cs="Simplified Arabic"/>
          <w:color w:val="000080"/>
          <w:sz w:val="28"/>
          <w:szCs w:val="28"/>
          <w:rtl/>
          <w:lang w:bidi="ar-KW"/>
        </w:rPr>
        <w:t>أمهات الفضائل( الصدق- العدل – الوفاء بالعهد – بر الوالدين ...)</w:t>
      </w:r>
    </w:p>
    <w:p w:rsidR="000646C6" w:rsidRPr="000646C6" w:rsidRDefault="000646C6" w:rsidP="000646C6">
      <w:pPr>
        <w:shd w:val="clear" w:color="auto" w:fill="FFFFFF"/>
        <w:bidi/>
        <w:spacing w:after="0" w:line="240" w:lineRule="auto"/>
        <w:ind w:left="746" w:hanging="360"/>
        <w:jc w:val="both"/>
        <w:rPr>
          <w:rFonts w:ascii="Verdana" w:eastAsia="Times New Roman" w:hAnsi="Verdana" w:cs="Times New Roman"/>
          <w:color w:val="000000"/>
          <w:sz w:val="21"/>
          <w:szCs w:val="21"/>
          <w:rtl/>
        </w:rPr>
      </w:pPr>
      <w:r w:rsidRPr="000646C6">
        <w:rPr>
          <w:rFonts w:ascii="Symbol" w:eastAsia="Times New Roman" w:hAnsi="Symbol" w:cs="Times New Roman"/>
          <w:color w:val="000080"/>
          <w:sz w:val="28"/>
          <w:szCs w:val="28"/>
          <w:lang w:val="en-US"/>
        </w:rPr>
        <w:t></w:t>
      </w:r>
      <w:r w:rsidRPr="000646C6">
        <w:rPr>
          <w:rFonts w:ascii="Times New Roman" w:eastAsia="Times New Roman" w:hAnsi="Times New Roman" w:cs="Times New Roman"/>
          <w:color w:val="000080"/>
          <w:sz w:val="14"/>
          <w:szCs w:val="14"/>
          <w:rtl/>
          <w:lang w:val="en-US"/>
        </w:rPr>
        <w:t>       </w:t>
      </w:r>
      <w:r w:rsidRPr="000646C6">
        <w:rPr>
          <w:rFonts w:ascii="Times New Roman" w:eastAsia="Times New Roman" w:hAnsi="Times New Roman" w:cs="Times New Roman"/>
          <w:color w:val="000080"/>
          <w:szCs w:val="14"/>
          <w:rtl/>
          <w:lang w:val="en-US"/>
        </w:rPr>
        <w:t> </w:t>
      </w:r>
      <w:r w:rsidRPr="000646C6">
        <w:rPr>
          <w:rFonts w:ascii="Simplified Arabic" w:eastAsia="Times New Roman" w:hAnsi="Simplified Arabic" w:cs="Simplified Arabic"/>
          <w:color w:val="000080"/>
          <w:sz w:val="28"/>
          <w:szCs w:val="28"/>
          <w:rtl/>
          <w:lang w:bidi="ar-KW"/>
        </w:rPr>
        <w:t>تحريم أصول الرذائل ( الكذب – الظلم – الخيانة – عقوق الوالدين ...)</w:t>
      </w:r>
    </w:p>
    <w:p w:rsidR="000646C6" w:rsidRPr="000646C6" w:rsidRDefault="000646C6" w:rsidP="000646C6">
      <w:pPr>
        <w:shd w:val="clear" w:color="auto" w:fill="FFFFFF"/>
        <w:bidi/>
        <w:spacing w:after="0" w:line="240" w:lineRule="auto"/>
        <w:ind w:left="746" w:hanging="360"/>
        <w:jc w:val="both"/>
        <w:rPr>
          <w:rFonts w:ascii="Verdana" w:eastAsia="Times New Roman" w:hAnsi="Verdana" w:cs="Times New Roman"/>
          <w:color w:val="000000"/>
          <w:sz w:val="21"/>
          <w:szCs w:val="21"/>
          <w:rtl/>
        </w:rPr>
      </w:pPr>
      <w:r w:rsidRPr="000646C6">
        <w:rPr>
          <w:rFonts w:ascii="Symbol" w:eastAsia="Times New Roman" w:hAnsi="Symbol" w:cs="Times New Roman"/>
          <w:color w:val="000080"/>
          <w:sz w:val="28"/>
          <w:szCs w:val="28"/>
          <w:lang w:val="en-US"/>
        </w:rPr>
        <w:t></w:t>
      </w:r>
      <w:r w:rsidRPr="000646C6">
        <w:rPr>
          <w:rFonts w:ascii="Times New Roman" w:eastAsia="Times New Roman" w:hAnsi="Times New Roman" w:cs="Times New Roman"/>
          <w:color w:val="000080"/>
          <w:sz w:val="14"/>
          <w:szCs w:val="14"/>
          <w:rtl/>
          <w:lang w:val="en-US"/>
        </w:rPr>
        <w:t>       </w:t>
      </w:r>
      <w:r w:rsidRPr="000646C6">
        <w:rPr>
          <w:rFonts w:ascii="Times New Roman" w:eastAsia="Times New Roman" w:hAnsi="Times New Roman" w:cs="Times New Roman"/>
          <w:color w:val="000080"/>
          <w:szCs w:val="14"/>
          <w:rtl/>
          <w:lang w:val="en-US"/>
        </w:rPr>
        <w:t> </w:t>
      </w:r>
      <w:r w:rsidRPr="000646C6">
        <w:rPr>
          <w:rFonts w:ascii="Simplified Arabic" w:eastAsia="Times New Roman" w:hAnsi="Simplified Arabic" w:cs="Simplified Arabic"/>
          <w:color w:val="000080"/>
          <w:sz w:val="28"/>
          <w:szCs w:val="28"/>
          <w:rtl/>
          <w:lang w:bidi="ar-KW"/>
        </w:rPr>
        <w:t>النصوص المحكمة الدالة على التأبيد ( الجهاد ماض إلى يوم القيامة )</w:t>
      </w:r>
    </w:p>
    <w:p w:rsidR="000646C6" w:rsidRPr="000646C6" w:rsidRDefault="000646C6" w:rsidP="000646C6">
      <w:pPr>
        <w:shd w:val="clear" w:color="auto" w:fill="FFFFFF"/>
        <w:bidi/>
        <w:spacing w:after="0" w:line="240" w:lineRule="auto"/>
        <w:ind w:left="746" w:hanging="360"/>
        <w:jc w:val="both"/>
        <w:rPr>
          <w:rFonts w:ascii="Verdana" w:eastAsia="Times New Roman" w:hAnsi="Verdana" w:cs="Times New Roman"/>
          <w:color w:val="000000"/>
          <w:sz w:val="21"/>
          <w:szCs w:val="21"/>
          <w:rtl/>
        </w:rPr>
      </w:pPr>
      <w:r w:rsidRPr="000646C6">
        <w:rPr>
          <w:rFonts w:ascii="Symbol" w:eastAsia="Times New Roman" w:hAnsi="Symbol" w:cs="Times New Roman"/>
          <w:color w:val="000080"/>
          <w:sz w:val="28"/>
          <w:szCs w:val="28"/>
          <w:lang w:val="en-US"/>
        </w:rPr>
        <w:t></w:t>
      </w:r>
      <w:r w:rsidRPr="000646C6">
        <w:rPr>
          <w:rFonts w:ascii="Times New Roman" w:eastAsia="Times New Roman" w:hAnsi="Times New Roman" w:cs="Times New Roman"/>
          <w:color w:val="000080"/>
          <w:sz w:val="14"/>
          <w:szCs w:val="14"/>
          <w:rtl/>
          <w:lang w:val="en-US"/>
        </w:rPr>
        <w:t>       </w:t>
      </w:r>
      <w:r w:rsidRPr="000646C6">
        <w:rPr>
          <w:rFonts w:ascii="Times New Roman" w:eastAsia="Times New Roman" w:hAnsi="Times New Roman" w:cs="Times New Roman"/>
          <w:color w:val="000080"/>
          <w:szCs w:val="14"/>
          <w:rtl/>
          <w:lang w:val="en-US"/>
        </w:rPr>
        <w:t> </w:t>
      </w:r>
      <w:r w:rsidRPr="000646C6">
        <w:rPr>
          <w:rFonts w:ascii="Simplified Arabic" w:eastAsia="Times New Roman" w:hAnsi="Simplified Arabic" w:cs="Simplified Arabic"/>
          <w:color w:val="000080"/>
          <w:sz w:val="28"/>
          <w:szCs w:val="28"/>
          <w:rtl/>
          <w:lang w:bidi="ar-KW"/>
        </w:rPr>
        <w:t>النص الخبري لأن نسخه تكذيب لمن أخبر به و الكذب محال على الشارع</w:t>
      </w:r>
    </w:p>
    <w:p w:rsidR="000646C6" w:rsidRPr="000646C6" w:rsidRDefault="000646C6" w:rsidP="000646C6">
      <w:pPr>
        <w:shd w:val="clear" w:color="auto" w:fill="FFFFFF"/>
        <w:bidi/>
        <w:spacing w:after="0" w:line="240" w:lineRule="auto"/>
        <w:ind w:left="26"/>
        <w:jc w:val="both"/>
        <w:rPr>
          <w:rFonts w:ascii="Verdana" w:eastAsia="Times New Roman" w:hAnsi="Verdana" w:cs="Times New Roman"/>
          <w:color w:val="000000"/>
          <w:sz w:val="21"/>
          <w:szCs w:val="21"/>
          <w:rtl/>
        </w:rPr>
      </w:pPr>
      <w:r w:rsidRPr="000646C6">
        <w:rPr>
          <w:rFonts w:ascii="Simplified Arabic" w:eastAsia="Times New Roman" w:hAnsi="Simplified Arabic" w:cs="Simplified Arabic"/>
          <w:color w:val="FF0000"/>
          <w:sz w:val="28"/>
          <w:szCs w:val="28"/>
          <w:rtl/>
          <w:lang w:bidi="ar-KW"/>
        </w:rPr>
        <w:t>شروط النسخ:</w:t>
      </w:r>
    </w:p>
    <w:p w:rsidR="000646C6" w:rsidRPr="000646C6" w:rsidRDefault="000646C6" w:rsidP="000646C6">
      <w:pPr>
        <w:shd w:val="clear" w:color="auto" w:fill="FFFFFF"/>
        <w:bidi/>
        <w:spacing w:after="0" w:line="240" w:lineRule="auto"/>
        <w:ind w:left="386" w:hanging="360"/>
        <w:jc w:val="both"/>
        <w:rPr>
          <w:rFonts w:ascii="Verdana" w:eastAsia="Times New Roman" w:hAnsi="Verdana" w:cs="Times New Roman"/>
          <w:color w:val="000000"/>
          <w:sz w:val="21"/>
          <w:szCs w:val="21"/>
          <w:rtl/>
        </w:rPr>
      </w:pPr>
      <w:r w:rsidRPr="000646C6">
        <w:rPr>
          <w:rFonts w:ascii="Symbol" w:eastAsia="Times New Roman" w:hAnsi="Symbol" w:cs="Times New Roman"/>
          <w:color w:val="000080"/>
          <w:sz w:val="28"/>
          <w:szCs w:val="28"/>
          <w:lang w:val="en-US"/>
        </w:rPr>
        <w:lastRenderedPageBreak/>
        <w:t></w:t>
      </w:r>
      <w:r w:rsidRPr="000646C6">
        <w:rPr>
          <w:rFonts w:ascii="Times New Roman" w:eastAsia="Times New Roman" w:hAnsi="Times New Roman" w:cs="Times New Roman"/>
          <w:color w:val="000080"/>
          <w:szCs w:val="14"/>
          <w:rtl/>
          <w:lang w:val="en-US"/>
        </w:rPr>
        <w:t> </w:t>
      </w:r>
      <w:r w:rsidRPr="000646C6">
        <w:rPr>
          <w:rFonts w:ascii="Simplified Arabic" w:eastAsia="Times New Roman" w:hAnsi="Simplified Arabic" w:cs="Simplified Arabic"/>
          <w:color w:val="000080"/>
          <w:sz w:val="28"/>
          <w:szCs w:val="28"/>
          <w:rtl/>
          <w:lang w:bidi="ar-KW"/>
        </w:rPr>
        <w:t>إن يكون الحكم المنسوخ شرعيا زمن الرسالة فلا نسخ لحكم شرعي في القرآن أو السنة بعد وفاة الرسول،صلى الله عليه و سلم لأنه بعد وفاة الرسول انقطع ورود النصوص واستقراء الأحكام</w:t>
      </w:r>
    </w:p>
    <w:p w:rsidR="000646C6" w:rsidRPr="000646C6" w:rsidRDefault="000646C6" w:rsidP="000646C6">
      <w:pPr>
        <w:shd w:val="clear" w:color="auto" w:fill="FFFFFF"/>
        <w:bidi/>
        <w:spacing w:after="0" w:line="240" w:lineRule="auto"/>
        <w:ind w:left="386" w:hanging="360"/>
        <w:jc w:val="both"/>
        <w:rPr>
          <w:rFonts w:ascii="Verdana" w:eastAsia="Times New Roman" w:hAnsi="Verdana" w:cs="Times New Roman"/>
          <w:color w:val="000000"/>
          <w:sz w:val="21"/>
          <w:szCs w:val="21"/>
          <w:rtl/>
        </w:rPr>
      </w:pPr>
      <w:r w:rsidRPr="000646C6">
        <w:rPr>
          <w:rFonts w:ascii="Symbol" w:eastAsia="Times New Roman" w:hAnsi="Symbol" w:cs="Times New Roman"/>
          <w:color w:val="000080"/>
          <w:sz w:val="28"/>
          <w:szCs w:val="28"/>
          <w:lang w:val="en-US"/>
        </w:rPr>
        <w:t></w:t>
      </w:r>
      <w:r w:rsidRPr="000646C6">
        <w:rPr>
          <w:rFonts w:ascii="Times New Roman" w:eastAsia="Times New Roman" w:hAnsi="Times New Roman" w:cs="Times New Roman"/>
          <w:color w:val="000080"/>
          <w:szCs w:val="14"/>
          <w:rtl/>
          <w:lang w:val="en-US"/>
        </w:rPr>
        <w:t> </w:t>
      </w:r>
      <w:r w:rsidRPr="000646C6">
        <w:rPr>
          <w:rFonts w:ascii="Simplified Arabic" w:eastAsia="Times New Roman" w:hAnsi="Simplified Arabic" w:cs="Simplified Arabic"/>
          <w:color w:val="000080"/>
          <w:sz w:val="28"/>
          <w:szCs w:val="28"/>
          <w:rtl/>
          <w:lang w:bidi="ar-KW"/>
        </w:rPr>
        <w:t>أن يكون دليل رفع الحكم المنسوخ خطابا شرعيا والحكم الثابت بالقياس لا ينسخ بمثله، لأن المجتهد إذا استنبط حكماً في واقعة بطريق القياس ثم استنبط بالقياس هو أو مجتهد آخر في مثل هذه الواقعة حكماً يخالف الأول، فإن هذا ليس نسخاً للحكم الأول، وإنما هو إظهار لبطلان الدليل الأول أي لخطأ القياس السابق.</w:t>
      </w:r>
    </w:p>
    <w:p w:rsidR="000646C6" w:rsidRPr="000646C6" w:rsidRDefault="000646C6" w:rsidP="000646C6">
      <w:pPr>
        <w:shd w:val="clear" w:color="auto" w:fill="FFFFFF"/>
        <w:bidi/>
        <w:spacing w:after="0" w:line="240" w:lineRule="auto"/>
        <w:ind w:left="386" w:hanging="360"/>
        <w:jc w:val="both"/>
        <w:rPr>
          <w:rFonts w:ascii="Verdana" w:eastAsia="Times New Roman" w:hAnsi="Verdana" w:cs="Times New Roman"/>
          <w:color w:val="000000"/>
          <w:sz w:val="21"/>
          <w:szCs w:val="21"/>
          <w:rtl/>
        </w:rPr>
      </w:pPr>
      <w:r w:rsidRPr="000646C6">
        <w:rPr>
          <w:rFonts w:ascii="Symbol" w:eastAsia="Times New Roman" w:hAnsi="Symbol" w:cs="Times New Roman"/>
          <w:color w:val="000080"/>
          <w:sz w:val="28"/>
          <w:szCs w:val="28"/>
          <w:lang w:val="en-US"/>
        </w:rPr>
        <w:t></w:t>
      </w:r>
      <w:r w:rsidRPr="000646C6">
        <w:rPr>
          <w:rFonts w:ascii="Times New Roman" w:eastAsia="Times New Roman" w:hAnsi="Times New Roman" w:cs="Times New Roman"/>
          <w:color w:val="000080"/>
          <w:sz w:val="14"/>
          <w:szCs w:val="14"/>
          <w:rtl/>
          <w:lang w:val="en-US"/>
        </w:rPr>
        <w:t>       </w:t>
      </w:r>
      <w:r w:rsidRPr="000646C6">
        <w:rPr>
          <w:rFonts w:ascii="Times New Roman" w:eastAsia="Times New Roman" w:hAnsi="Times New Roman" w:cs="Times New Roman"/>
          <w:color w:val="000080"/>
          <w:szCs w:val="14"/>
          <w:rtl/>
          <w:lang w:val="en-US"/>
        </w:rPr>
        <w:t> </w:t>
      </w:r>
      <w:r w:rsidRPr="000646C6">
        <w:rPr>
          <w:rFonts w:ascii="Simplified Arabic" w:eastAsia="Times New Roman" w:hAnsi="Simplified Arabic" w:cs="Simplified Arabic"/>
          <w:color w:val="000080"/>
          <w:sz w:val="28"/>
          <w:szCs w:val="28"/>
          <w:rtl/>
          <w:lang w:bidi="ar-KW"/>
        </w:rPr>
        <w:t>أن يكون دليل الناسخ متأخرا عن المنسوخ زمنيا</w:t>
      </w:r>
    </w:p>
    <w:p w:rsidR="000646C6" w:rsidRPr="000646C6" w:rsidRDefault="000646C6" w:rsidP="000646C6">
      <w:pPr>
        <w:shd w:val="clear" w:color="auto" w:fill="FFFFFF"/>
        <w:bidi/>
        <w:spacing w:after="0" w:line="240" w:lineRule="auto"/>
        <w:ind w:left="386" w:hanging="360"/>
        <w:jc w:val="both"/>
        <w:rPr>
          <w:rFonts w:ascii="Verdana" w:eastAsia="Times New Roman" w:hAnsi="Verdana" w:cs="Times New Roman"/>
          <w:color w:val="000000"/>
          <w:sz w:val="21"/>
          <w:szCs w:val="21"/>
          <w:rtl/>
        </w:rPr>
      </w:pPr>
      <w:r w:rsidRPr="000646C6">
        <w:rPr>
          <w:rFonts w:ascii="Symbol" w:eastAsia="Times New Roman" w:hAnsi="Symbol" w:cs="Times New Roman"/>
          <w:color w:val="000080"/>
          <w:sz w:val="28"/>
          <w:szCs w:val="28"/>
          <w:lang w:val="en-US"/>
        </w:rPr>
        <w:t></w:t>
      </w:r>
      <w:r w:rsidRPr="000646C6">
        <w:rPr>
          <w:rFonts w:ascii="Times New Roman" w:eastAsia="Times New Roman" w:hAnsi="Times New Roman" w:cs="Times New Roman"/>
          <w:color w:val="000080"/>
          <w:sz w:val="14"/>
          <w:szCs w:val="14"/>
          <w:rtl/>
          <w:lang w:val="en-US"/>
        </w:rPr>
        <w:t>       </w:t>
      </w:r>
      <w:r w:rsidRPr="000646C6">
        <w:rPr>
          <w:rFonts w:ascii="Times New Roman" w:eastAsia="Times New Roman" w:hAnsi="Times New Roman" w:cs="Times New Roman"/>
          <w:color w:val="000080"/>
          <w:szCs w:val="14"/>
          <w:rtl/>
          <w:lang w:val="en-US"/>
        </w:rPr>
        <w:t> </w:t>
      </w:r>
      <w:r w:rsidRPr="000646C6">
        <w:rPr>
          <w:rFonts w:ascii="Simplified Arabic" w:eastAsia="Times New Roman" w:hAnsi="Simplified Arabic" w:cs="Simplified Arabic"/>
          <w:color w:val="000080"/>
          <w:sz w:val="28"/>
          <w:szCs w:val="28"/>
          <w:rtl/>
          <w:lang w:bidi="ar-KW"/>
        </w:rPr>
        <w:t>ألا يكون الحكم مقيدا بوقت معين و إلا فالحكم ينتهي بانتهاء وقته و لا يعتبر هذا نسخا</w:t>
      </w:r>
    </w:p>
    <w:p w:rsidR="000646C6" w:rsidRPr="000646C6" w:rsidRDefault="000646C6" w:rsidP="000646C6">
      <w:pPr>
        <w:pStyle w:val="Paragraphedeliste"/>
        <w:numPr>
          <w:ilvl w:val="0"/>
          <w:numId w:val="1"/>
        </w:numPr>
        <w:shd w:val="clear" w:color="auto" w:fill="FFFFFF"/>
        <w:bidi/>
        <w:spacing w:after="0" w:line="240" w:lineRule="auto"/>
        <w:rPr>
          <w:rFonts w:ascii="Verdana" w:eastAsia="Times New Roman" w:hAnsi="Verdana" w:cs="Times New Roman"/>
          <w:color w:val="000000"/>
          <w:sz w:val="21"/>
          <w:szCs w:val="21"/>
          <w:rtl/>
        </w:rPr>
      </w:pPr>
      <w:r w:rsidRPr="000646C6">
        <w:rPr>
          <w:rFonts w:ascii="Simplified Arabic" w:eastAsia="Times New Roman" w:hAnsi="Simplified Arabic" w:cs="Simplified Arabic"/>
          <w:color w:val="000080"/>
          <w:sz w:val="28"/>
          <w:szCs w:val="28"/>
          <w:rtl/>
          <w:lang w:bidi="ar-KW"/>
        </w:rPr>
        <w:t>أن يكون بين الحكميين أو الدليلين السابق و اللاحق تعارض حقيقي</w:t>
      </w:r>
    </w:p>
    <w:p w:rsidR="00AC69D4" w:rsidRDefault="00AC69D4" w:rsidP="000646C6"/>
    <w:sectPr w:rsidR="00AC69D4" w:rsidSect="00557E2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F2B" w:rsidRDefault="00FF4F2B" w:rsidP="00E6236E">
      <w:pPr>
        <w:spacing w:after="0" w:line="240" w:lineRule="auto"/>
      </w:pPr>
      <w:r>
        <w:separator/>
      </w:r>
    </w:p>
  </w:endnote>
  <w:endnote w:type="continuationSeparator" w:id="1">
    <w:p w:rsidR="00FF4F2B" w:rsidRDefault="00FF4F2B" w:rsidP="00E623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6E" w:rsidRDefault="00E6236E">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6E" w:rsidRDefault="00E6236E">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6E" w:rsidRDefault="00E6236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F2B" w:rsidRDefault="00FF4F2B" w:rsidP="00E6236E">
      <w:pPr>
        <w:spacing w:after="0" w:line="240" w:lineRule="auto"/>
      </w:pPr>
      <w:r>
        <w:separator/>
      </w:r>
    </w:p>
  </w:footnote>
  <w:footnote w:type="continuationSeparator" w:id="1">
    <w:p w:rsidR="00FF4F2B" w:rsidRDefault="00FF4F2B" w:rsidP="00E623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6E" w:rsidRDefault="00E6236E">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6E" w:rsidRDefault="00E6236E">
    <w:pPr>
      <w:pStyle w:val="En-tte"/>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3073" type="#_x0000_t202" style="position:absolute;margin-left:46.4pt;margin-top:-21.15pt;width:319.55pt;height:33.15pt;z-index:251658240;mso-width-relative:margin;mso-height-relative:margin" strokeweight="1pt">
          <v:stroke dashstyle="dash"/>
          <v:shadow color="#868686"/>
          <v:textbox>
            <w:txbxContent>
              <w:p w:rsidR="00E6236E" w:rsidRDefault="00E6236E" w:rsidP="00E6236E">
                <w:pPr>
                  <w:rPr>
                    <w:rFonts w:ascii="Calibri" w:eastAsia="Times New Roman" w:hAnsi="Calibri" w:cs="Arial"/>
                    <w:b/>
                    <w:bCs/>
                    <w:color w:val="0D0D0D"/>
                    <w:sz w:val="36"/>
                    <w:szCs w:val="36"/>
                  </w:rPr>
                </w:pPr>
                <w:r>
                  <w:rPr>
                    <w:rFonts w:ascii="Calibri" w:eastAsia="Times New Roman" w:hAnsi="Calibri" w:cs="Arial"/>
                    <w:b/>
                    <w:bCs/>
                    <w:color w:val="0D0D0D"/>
                    <w:sz w:val="36"/>
                    <w:szCs w:val="36"/>
                    <w:rtl/>
                  </w:rPr>
                  <w:t>لمزيد من دروس، ملخصات، امتحانات... موقع قلمي</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6E" w:rsidRDefault="00E6236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D021B9"/>
    <w:multiLevelType w:val="hybridMultilevel"/>
    <w:tmpl w:val="F82A07F6"/>
    <w:lvl w:ilvl="0" w:tplc="040C0001">
      <w:start w:val="1"/>
      <w:numFmt w:val="bullet"/>
      <w:lvlText w:val=""/>
      <w:lvlJc w:val="left"/>
      <w:pPr>
        <w:ind w:left="989" w:hanging="360"/>
      </w:pPr>
      <w:rPr>
        <w:rFonts w:ascii="Symbol" w:hAnsi="Symbol" w:hint="default"/>
      </w:rPr>
    </w:lvl>
    <w:lvl w:ilvl="1" w:tplc="040C0003" w:tentative="1">
      <w:start w:val="1"/>
      <w:numFmt w:val="bullet"/>
      <w:lvlText w:val="o"/>
      <w:lvlJc w:val="left"/>
      <w:pPr>
        <w:ind w:left="1709" w:hanging="360"/>
      </w:pPr>
      <w:rPr>
        <w:rFonts w:ascii="Courier New" w:hAnsi="Courier New" w:cs="Courier New" w:hint="default"/>
      </w:rPr>
    </w:lvl>
    <w:lvl w:ilvl="2" w:tplc="040C0005" w:tentative="1">
      <w:start w:val="1"/>
      <w:numFmt w:val="bullet"/>
      <w:lvlText w:val=""/>
      <w:lvlJc w:val="left"/>
      <w:pPr>
        <w:ind w:left="2429" w:hanging="360"/>
      </w:pPr>
      <w:rPr>
        <w:rFonts w:ascii="Wingdings" w:hAnsi="Wingdings" w:hint="default"/>
      </w:rPr>
    </w:lvl>
    <w:lvl w:ilvl="3" w:tplc="040C0001" w:tentative="1">
      <w:start w:val="1"/>
      <w:numFmt w:val="bullet"/>
      <w:lvlText w:val=""/>
      <w:lvlJc w:val="left"/>
      <w:pPr>
        <w:ind w:left="3149" w:hanging="360"/>
      </w:pPr>
      <w:rPr>
        <w:rFonts w:ascii="Symbol" w:hAnsi="Symbol" w:hint="default"/>
      </w:rPr>
    </w:lvl>
    <w:lvl w:ilvl="4" w:tplc="040C0003" w:tentative="1">
      <w:start w:val="1"/>
      <w:numFmt w:val="bullet"/>
      <w:lvlText w:val="o"/>
      <w:lvlJc w:val="left"/>
      <w:pPr>
        <w:ind w:left="3869" w:hanging="360"/>
      </w:pPr>
      <w:rPr>
        <w:rFonts w:ascii="Courier New" w:hAnsi="Courier New" w:cs="Courier New" w:hint="default"/>
      </w:rPr>
    </w:lvl>
    <w:lvl w:ilvl="5" w:tplc="040C0005" w:tentative="1">
      <w:start w:val="1"/>
      <w:numFmt w:val="bullet"/>
      <w:lvlText w:val=""/>
      <w:lvlJc w:val="left"/>
      <w:pPr>
        <w:ind w:left="4589" w:hanging="360"/>
      </w:pPr>
      <w:rPr>
        <w:rFonts w:ascii="Wingdings" w:hAnsi="Wingdings" w:hint="default"/>
      </w:rPr>
    </w:lvl>
    <w:lvl w:ilvl="6" w:tplc="040C0001" w:tentative="1">
      <w:start w:val="1"/>
      <w:numFmt w:val="bullet"/>
      <w:lvlText w:val=""/>
      <w:lvlJc w:val="left"/>
      <w:pPr>
        <w:ind w:left="5309" w:hanging="360"/>
      </w:pPr>
      <w:rPr>
        <w:rFonts w:ascii="Symbol" w:hAnsi="Symbol" w:hint="default"/>
      </w:rPr>
    </w:lvl>
    <w:lvl w:ilvl="7" w:tplc="040C0003" w:tentative="1">
      <w:start w:val="1"/>
      <w:numFmt w:val="bullet"/>
      <w:lvlText w:val="o"/>
      <w:lvlJc w:val="left"/>
      <w:pPr>
        <w:ind w:left="6029" w:hanging="360"/>
      </w:pPr>
      <w:rPr>
        <w:rFonts w:ascii="Courier New" w:hAnsi="Courier New" w:cs="Courier New" w:hint="default"/>
      </w:rPr>
    </w:lvl>
    <w:lvl w:ilvl="8" w:tplc="040C0005" w:tentative="1">
      <w:start w:val="1"/>
      <w:numFmt w:val="bullet"/>
      <w:lvlText w:val=""/>
      <w:lvlJc w:val="left"/>
      <w:pPr>
        <w:ind w:left="674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useFELayout/>
  </w:compat>
  <w:rsids>
    <w:rsidRoot w:val="000646C6"/>
    <w:rsid w:val="000646C6"/>
    <w:rsid w:val="00557E2B"/>
    <w:rsid w:val="00AC69D4"/>
    <w:rsid w:val="00E6236E"/>
    <w:rsid w:val="00FF4F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E2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0646C6"/>
  </w:style>
  <w:style w:type="character" w:styleId="Lienhypertexte">
    <w:name w:val="Hyperlink"/>
    <w:basedOn w:val="Policepardfaut"/>
    <w:uiPriority w:val="99"/>
    <w:semiHidden/>
    <w:unhideWhenUsed/>
    <w:rsid w:val="000646C6"/>
    <w:rPr>
      <w:color w:val="0000FF"/>
      <w:u w:val="single"/>
    </w:rPr>
  </w:style>
  <w:style w:type="paragraph" w:styleId="Paragraphedeliste">
    <w:name w:val="List Paragraph"/>
    <w:basedOn w:val="Normal"/>
    <w:uiPriority w:val="34"/>
    <w:qFormat/>
    <w:rsid w:val="000646C6"/>
    <w:pPr>
      <w:ind w:left="720"/>
      <w:contextualSpacing/>
    </w:pPr>
  </w:style>
  <w:style w:type="paragraph" w:styleId="En-tte">
    <w:name w:val="header"/>
    <w:basedOn w:val="Normal"/>
    <w:link w:val="En-tteCar"/>
    <w:uiPriority w:val="99"/>
    <w:semiHidden/>
    <w:unhideWhenUsed/>
    <w:rsid w:val="00E6236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6236E"/>
  </w:style>
  <w:style w:type="paragraph" w:styleId="Pieddepage">
    <w:name w:val="footer"/>
    <w:basedOn w:val="Normal"/>
    <w:link w:val="PieddepageCar"/>
    <w:uiPriority w:val="99"/>
    <w:semiHidden/>
    <w:unhideWhenUsed/>
    <w:rsid w:val="00E6236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6236E"/>
  </w:style>
</w:styles>
</file>

<file path=word/webSettings.xml><?xml version="1.0" encoding="utf-8"?>
<w:webSettings xmlns:r="http://schemas.openxmlformats.org/officeDocument/2006/relationships" xmlns:w="http://schemas.openxmlformats.org/wordprocessingml/2006/main">
  <w:divs>
    <w:div w:id="116794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690</Words>
  <Characters>3801</Characters>
  <Application>Microsoft Office Word</Application>
  <DocSecurity>0</DocSecurity>
  <Lines>31</Lines>
  <Paragraphs>8</Paragraphs>
  <ScaleCrop>false</ScaleCrop>
  <Company/>
  <LinksUpToDate>false</LinksUpToDate>
  <CharactersWithSpaces>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BAHIDEV</dc:creator>
  <cp:keywords/>
  <dc:description/>
  <cp:lastModifiedBy>BAHIDEV</cp:lastModifiedBy>
  <cp:revision>3</cp:revision>
  <dcterms:created xsi:type="dcterms:W3CDTF">2013-01-17T10:13:00Z</dcterms:created>
  <dcterms:modified xsi:type="dcterms:W3CDTF">2013-03-28T22:46:00Z</dcterms:modified>
</cp:coreProperties>
</file>