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CA7" w:rsidRDefault="00535A56" w:rsidP="00AC12E0">
      <w:pPr>
        <w:bidi/>
        <w:rPr>
          <w:b/>
          <w:bCs/>
        </w:rPr>
      </w:pPr>
      <w:r>
        <w:rPr>
          <w:b/>
          <w:bCs/>
          <w:lang w:eastAsia="fr-FR" w:bidi="ar-SA"/>
        </w:rPr>
        <w:pict>
          <v:shapetype id="_x0000_t32" coordsize="21600,21600" o:spt="32" o:oned="t" path="m,l21600,21600e" filled="f">
            <v:path arrowok="t" fillok="f" o:connecttype="none"/>
            <o:lock v:ext="edit" shapetype="t"/>
          </v:shapetype>
          <v:shape id="_x0000_s1031" type="#_x0000_t32" style="position:absolute;left:0;text-align:left;margin-left:546.7pt;margin-top:17.25pt;width:.8pt;height:50.95pt;z-index:251662336" o:connectortype="straight"/>
        </w:pict>
      </w:r>
      <w:r>
        <w:rPr>
          <w:b/>
          <w:bCs/>
          <w:lang w:eastAsia="fr-FR" w:bidi="ar-SA"/>
        </w:rPr>
        <w:pict>
          <v:shape id="_x0000_s1030" type="#_x0000_t32" style="position:absolute;left:0;text-align:left;margin-left:150pt;margin-top:15.75pt;width:.05pt;height:41.95pt;z-index:251661312" o:connectortype="straight"/>
        </w:pict>
      </w:r>
      <w:r>
        <w:rPr>
          <w:b/>
          <w:bCs/>
          <w:lang w:eastAsia="fr-FR" w:bidi="ar-SA"/>
        </w:rPr>
        <w:pict>
          <v:shape id="_x0000_s1028" type="#_x0000_t32" style="position:absolute;left:0;text-align:left;margin-left:150pt;margin-top:15.75pt;width:116.25pt;height:.75pt;flip:x y;z-index:251659264" o:connectortype="straight"/>
        </w:pict>
      </w:r>
      <w:r>
        <w:rPr>
          <w:b/>
          <w:bCs/>
          <w:lang w:eastAsia="fr-FR" w:bidi="ar-SA"/>
        </w:rPr>
        <w:pict>
          <v:shape id="_x0000_s1029" type="#_x0000_t32" style="position:absolute;left:0;text-align:left;margin-left:408pt;margin-top:16.5pt;width:139.5pt;height:.75pt;z-index:251660288" o:connectortype="straight"/>
        </w:pict>
      </w:r>
      <w:r>
        <w:rPr>
          <w:b/>
          <w:bCs/>
          <w:lang w:eastAsia="fr-FR" w:bidi="ar-SA"/>
        </w:rPr>
        <w:pict>
          <v:roundrect id="_x0000_s1026" style="position:absolute;left:0;text-align:left;margin-left:266.25pt;margin-top:-11.6pt;width:141pt;height:55.85pt;z-index:251658240" arcsize="10923f">
            <v:textbox>
              <w:txbxContent>
                <w:p w:rsidR="00AC12E0" w:rsidRPr="00E77360" w:rsidRDefault="008B6CC5" w:rsidP="00AC12E0">
                  <w:pPr>
                    <w:bidi/>
                    <w:spacing w:line="240" w:lineRule="auto"/>
                    <w:rPr>
                      <w:rFonts w:ascii="Tahoma" w:hAnsi="Tahoma" w:cs="Tahoma"/>
                      <w:sz w:val="28"/>
                      <w:szCs w:val="28"/>
                      <w:rtl/>
                    </w:rPr>
                  </w:pPr>
                  <w:r w:rsidRPr="00E77360">
                    <w:rPr>
                      <w:rFonts w:ascii="Tahoma" w:hAnsi="Tahoma" w:cs="Tahoma" w:hint="cs"/>
                      <w:sz w:val="28"/>
                      <w:szCs w:val="28"/>
                      <w:rtl/>
                    </w:rPr>
                    <w:t xml:space="preserve"> </w:t>
                  </w:r>
                  <w:r w:rsidR="00AC12E0" w:rsidRPr="00E77360">
                    <w:rPr>
                      <w:rFonts w:ascii="Tahoma" w:hAnsi="Tahoma" w:cs="Tahoma"/>
                      <w:sz w:val="28"/>
                      <w:szCs w:val="28"/>
                      <w:rtl/>
                    </w:rPr>
                    <w:t xml:space="preserve">  </w:t>
                  </w:r>
                  <w:r w:rsidR="00955943">
                    <w:rPr>
                      <w:rFonts w:ascii="Tahoma" w:hAnsi="Tahoma" w:cs="Tahoma" w:hint="cs"/>
                      <w:sz w:val="28"/>
                      <w:szCs w:val="28"/>
                      <w:rtl/>
                    </w:rPr>
                    <w:t xml:space="preserve">  </w:t>
                  </w:r>
                  <w:r w:rsidR="00AC12E0" w:rsidRPr="00E77360">
                    <w:rPr>
                      <w:rFonts w:ascii="Tahoma" w:hAnsi="Tahoma" w:cs="Tahoma"/>
                      <w:sz w:val="28"/>
                      <w:szCs w:val="28"/>
                      <w:rtl/>
                    </w:rPr>
                    <w:t xml:space="preserve">الحفاظ على </w:t>
                  </w:r>
                  <w:r w:rsidR="00955943">
                    <w:rPr>
                      <w:rFonts w:ascii="Tahoma" w:hAnsi="Tahoma" w:cs="Tahoma"/>
                      <w:sz w:val="28"/>
                      <w:szCs w:val="28"/>
                    </w:rPr>
                    <w:t xml:space="preserve">    </w:t>
                  </w:r>
                  <w:r w:rsidR="00955943">
                    <w:rPr>
                      <w:rFonts w:ascii="Tahoma" w:hAnsi="Tahoma" w:cs="Tahoma" w:hint="cs"/>
                      <w:sz w:val="28"/>
                      <w:szCs w:val="28"/>
                      <w:rtl/>
                    </w:rPr>
                    <w:t xml:space="preserve">  </w:t>
                  </w:r>
                  <w:r w:rsidRPr="00E77360">
                    <w:rPr>
                      <w:rFonts w:ascii="Tahoma" w:hAnsi="Tahoma" w:cs="Tahoma" w:hint="cs"/>
                      <w:sz w:val="28"/>
                      <w:szCs w:val="28"/>
                    </w:rPr>
                    <w:t xml:space="preserve">   </w:t>
                  </w:r>
                  <w:r w:rsidR="00955943">
                    <w:rPr>
                      <w:rFonts w:ascii="Tahoma" w:hAnsi="Tahoma" w:cs="Tahoma" w:hint="cs"/>
                      <w:sz w:val="28"/>
                      <w:szCs w:val="28"/>
                      <w:rtl/>
                    </w:rPr>
                    <w:t xml:space="preserve"> </w:t>
                  </w:r>
                  <w:r w:rsidRPr="00E77360">
                    <w:rPr>
                      <w:rFonts w:ascii="Tahoma" w:hAnsi="Tahoma" w:cs="Tahoma" w:hint="cs"/>
                      <w:sz w:val="28"/>
                      <w:szCs w:val="28"/>
                      <w:rtl/>
                    </w:rPr>
                    <w:t>التراث</w:t>
                  </w:r>
                  <w:r w:rsidR="00955943">
                    <w:rPr>
                      <w:rFonts w:ascii="Tahoma" w:hAnsi="Tahoma" w:cs="Tahoma" w:hint="cs"/>
                      <w:sz w:val="28"/>
                      <w:szCs w:val="28"/>
                      <w:rtl/>
                    </w:rPr>
                    <w:t xml:space="preserve"> وتطويره</w:t>
                  </w:r>
                  <w:r w:rsidR="00AC12E0" w:rsidRPr="00E77360">
                    <w:rPr>
                      <w:rFonts w:ascii="Tahoma" w:hAnsi="Tahoma" w:cs="Tahoma"/>
                      <w:sz w:val="28"/>
                      <w:szCs w:val="28"/>
                      <w:rtl/>
                    </w:rPr>
                    <w:t xml:space="preserve">       </w:t>
                  </w:r>
                </w:p>
                <w:p w:rsidR="00AC12E0" w:rsidRPr="008B6CC5" w:rsidRDefault="00AC12E0" w:rsidP="00AC12E0">
                  <w:pPr>
                    <w:bidi/>
                    <w:spacing w:line="240" w:lineRule="auto"/>
                    <w:rPr>
                      <w:rFonts w:ascii="Tahoma" w:hAnsi="Tahoma" w:cs="Tahoma"/>
                      <w:b/>
                      <w:bCs/>
                      <w:sz w:val="28"/>
                      <w:szCs w:val="28"/>
                    </w:rPr>
                  </w:pPr>
                  <w:r w:rsidRPr="008B6CC5">
                    <w:rPr>
                      <w:rFonts w:ascii="Tahoma" w:hAnsi="Tahoma" w:cs="Tahoma"/>
                      <w:b/>
                      <w:bCs/>
                      <w:sz w:val="28"/>
                      <w:szCs w:val="28"/>
                      <w:rtl/>
                    </w:rPr>
                    <w:t xml:space="preserve">        وتطويره                  </w:t>
                  </w:r>
                </w:p>
              </w:txbxContent>
            </v:textbox>
          </v:roundrect>
        </w:pict>
      </w:r>
    </w:p>
    <w:p w:rsidR="00FA37EB" w:rsidRPr="00AC12E0" w:rsidRDefault="00535A56" w:rsidP="00794CA7">
      <w:pPr>
        <w:bidi/>
        <w:rPr>
          <w:b/>
          <w:bCs/>
        </w:rPr>
      </w:pPr>
      <w:r w:rsidRPr="00535A56">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9" type="#_x0000_t144" style="position:absolute;left:0;text-align:left;margin-left:255.75pt;margin-top:42.75pt;width:163.5pt;height:41.3pt;z-index:-251645952" wrapcoords="5747 -9818 5350 -9818 3765 -4713 3567 1178 3864 2749 3072 3927 2180 5891 2180 9033 297 9033 694 14924 19618 14924 20411 14924 20609 12960 20411 11782 19817 9033 20213 7462 19519 6676 14070 2749 14961 2749 17637 -1964 17736 -6284 17141 -8247 15655 -9818 5747 -9818" fillcolor="black">
            <v:shadow color="#868686"/>
            <v:textpath style="font-family:&quot;Tahoma&quot;;font-size:20pt" fitshape="t" trim="t" string="ذ:امحمد غالم&#10;مؤسسة:منيب الخاصة"/>
            <w10:wrap type="tight"/>
          </v:shape>
        </w:pict>
      </w:r>
      <w:r>
        <w:rPr>
          <w:b/>
          <w:bCs/>
          <w:lang w:eastAsia="fr-FR" w:bidi="ar-SA"/>
        </w:rPr>
        <w:pict>
          <v:shape id="_x0000_s1034" type="#_x0000_t32" style="position:absolute;left:0;text-align:left;margin-left:547.5pt;margin-top:95.25pt;width:.75pt;height:18pt;z-index:251665408" o:connectortype="straight"/>
        </w:pict>
      </w:r>
      <w:r>
        <w:rPr>
          <w:b/>
          <w:bCs/>
          <w:lang w:eastAsia="fr-FR" w:bidi="ar-SA"/>
        </w:rPr>
        <w:pict>
          <v:shape id="_x0000_s1035" type="#_x0000_t32" style="position:absolute;left:0;text-align:left;margin-left:150pt;margin-top:97.55pt;width:0;height:16.5pt;z-index:251666432" o:connectortype="straight"/>
        </w:pict>
      </w:r>
      <w:r>
        <w:rPr>
          <w:b/>
          <w:bCs/>
          <w:lang w:eastAsia="fr-FR" w:bidi="ar-SA"/>
        </w:rPr>
        <w:pict>
          <v:roundrect id="_x0000_s1037" style="position:absolute;left:0;text-align:left;margin-left:12pt;margin-top:114.05pt;width:261.75pt;height:305.25pt;z-index:251668480" arcsize="10923f">
            <v:textbox>
              <w:txbxContent>
                <w:p w:rsidR="00C3057E" w:rsidRPr="00E77360" w:rsidRDefault="003B6595" w:rsidP="00ED3659">
                  <w:pPr>
                    <w:bidi/>
                    <w:rPr>
                      <w:rFonts w:ascii="Tahoma" w:hAnsi="Tahoma" w:cs="Tahoma"/>
                    </w:rPr>
                  </w:pPr>
                  <w:r>
                    <w:rPr>
                      <w:b/>
                      <w:bCs/>
                      <w:u w:val="single"/>
                    </w:rPr>
                    <w:t>1</w:t>
                  </w:r>
                  <w:r w:rsidR="00ED3659" w:rsidRPr="00E77360">
                    <w:rPr>
                      <w:rFonts w:ascii="Tahoma" w:hAnsi="Tahoma" w:cs="Tahoma"/>
                      <w:u w:val="single"/>
                      <w:rtl/>
                    </w:rPr>
                    <w:t>-</w:t>
                  </w:r>
                  <w:r w:rsidRPr="00E77360">
                    <w:rPr>
                      <w:rFonts w:ascii="Tahoma" w:hAnsi="Tahoma" w:cs="Tahoma"/>
                      <w:u w:val="single"/>
                    </w:rPr>
                    <w:t xml:space="preserve"> </w:t>
                  </w:r>
                  <w:r w:rsidR="00ED3659" w:rsidRPr="00E77360">
                    <w:rPr>
                      <w:rFonts w:ascii="Tahoma" w:hAnsi="Tahoma" w:cs="Tahoma"/>
                      <w:u w:val="single"/>
                      <w:rtl/>
                    </w:rPr>
                    <w:t>مهام مديرية التراث الثقافي</w:t>
                  </w:r>
                  <w:r w:rsidR="00ED3659" w:rsidRPr="00E77360">
                    <w:rPr>
                      <w:rFonts w:ascii="Tahoma" w:hAnsi="Tahoma" w:cs="Tahoma"/>
                      <w:rtl/>
                    </w:rPr>
                    <w:t xml:space="preserve"> :                                                    </w:t>
                  </w:r>
                </w:p>
                <w:p w:rsidR="00C3057E" w:rsidRPr="00E77360" w:rsidRDefault="00794CA7" w:rsidP="00C3057E">
                  <w:pPr>
                    <w:bidi/>
                    <w:rPr>
                      <w:rFonts w:ascii="Tahoma" w:hAnsi="Tahoma" w:cs="Tahoma"/>
                    </w:rPr>
                  </w:pPr>
                  <w:r>
                    <w:rPr>
                      <w:rFonts w:ascii="Tahoma" w:hAnsi="Tahoma" w:cs="Tahoma"/>
                    </w:rPr>
                    <w:t>-</w:t>
                  </w:r>
                  <w:r w:rsidR="00ED3659" w:rsidRPr="00E77360">
                    <w:rPr>
                      <w:rFonts w:ascii="Tahoma" w:hAnsi="Tahoma" w:cs="Tahoma"/>
                      <w:rtl/>
                    </w:rPr>
                    <w:t xml:space="preserve"> التعريف بالتراث بواسطة المنشورات و المعارض....                             </w:t>
                  </w:r>
                </w:p>
                <w:p w:rsidR="00C3057E" w:rsidRPr="00E77360" w:rsidRDefault="00794CA7" w:rsidP="00C3057E">
                  <w:pPr>
                    <w:bidi/>
                    <w:rPr>
                      <w:rFonts w:ascii="Tahoma" w:hAnsi="Tahoma" w:cs="Tahoma"/>
                    </w:rPr>
                  </w:pPr>
                  <w:r>
                    <w:rPr>
                      <w:rFonts w:ascii="Tahoma" w:hAnsi="Tahoma" w:cs="Tahoma"/>
                    </w:rPr>
                    <w:t>-</w:t>
                  </w:r>
                  <w:r w:rsidR="00ED3659" w:rsidRPr="00E77360">
                    <w:rPr>
                      <w:rFonts w:ascii="Tahoma" w:hAnsi="Tahoma" w:cs="Tahoma"/>
                      <w:rtl/>
                    </w:rPr>
                    <w:t xml:space="preserve"> صيانة المواقع الأثرية ، و العادات ، والحرف الأصيلة                        </w:t>
                  </w:r>
                </w:p>
                <w:p w:rsidR="00C3057E" w:rsidRPr="00E77360" w:rsidRDefault="00794CA7" w:rsidP="002A75BC">
                  <w:pPr>
                    <w:bidi/>
                    <w:rPr>
                      <w:rFonts w:ascii="Tahoma" w:hAnsi="Tahoma" w:cs="Tahoma"/>
                    </w:rPr>
                  </w:pPr>
                  <w:r>
                    <w:rPr>
                      <w:rFonts w:ascii="Tahoma" w:hAnsi="Tahoma" w:cs="Tahoma"/>
                    </w:rPr>
                    <w:t>-</w:t>
                  </w:r>
                  <w:r w:rsidR="00ED3659" w:rsidRPr="00E77360">
                    <w:rPr>
                      <w:rFonts w:ascii="Tahoma" w:hAnsi="Tahoma" w:cs="Tahoma"/>
                      <w:rtl/>
                    </w:rPr>
                    <w:t xml:space="preserve"> تطبيق القوانين المتعلقة بالحفاظ</w:t>
                  </w:r>
                  <w:r w:rsidR="002A75BC">
                    <w:rPr>
                      <w:rFonts w:ascii="Tahoma" w:hAnsi="Tahoma" w:cs="Tahoma"/>
                      <w:rtl/>
                    </w:rPr>
                    <w:t xml:space="preserve"> على التراث الثقافي</w:t>
                  </w:r>
                  <w:r w:rsidR="002A75BC">
                    <w:rPr>
                      <w:rFonts w:ascii="Tahoma" w:hAnsi="Tahoma" w:cs="Tahoma" w:hint="cs"/>
                      <w:rtl/>
                    </w:rPr>
                    <w:t xml:space="preserve"> </w:t>
                  </w:r>
                  <w:r w:rsidR="00ED3659" w:rsidRPr="00E77360">
                    <w:rPr>
                      <w:rFonts w:ascii="Tahoma" w:hAnsi="Tahoma" w:cs="Tahoma"/>
                      <w:rtl/>
                    </w:rPr>
                    <w:t xml:space="preserve">و حمايته.                                                                          </w:t>
                  </w:r>
                </w:p>
                <w:p w:rsidR="00C3057E" w:rsidRPr="00E77360" w:rsidRDefault="003B6595" w:rsidP="00C3057E">
                  <w:pPr>
                    <w:bidi/>
                    <w:rPr>
                      <w:rFonts w:ascii="Tahoma" w:hAnsi="Tahoma" w:cs="Tahoma"/>
                    </w:rPr>
                  </w:pPr>
                  <w:r w:rsidRPr="00E77360">
                    <w:rPr>
                      <w:rFonts w:ascii="Tahoma" w:hAnsi="Tahoma" w:cs="Tahoma"/>
                      <w:u w:val="single"/>
                    </w:rPr>
                    <w:t>2</w:t>
                  </w:r>
                  <w:r w:rsidR="00ED3659" w:rsidRPr="00E77360">
                    <w:rPr>
                      <w:rFonts w:ascii="Tahoma" w:hAnsi="Tahoma" w:cs="Tahoma"/>
                      <w:u w:val="single"/>
                      <w:rtl/>
                    </w:rPr>
                    <w:t>– مهام مديرية الفنون</w:t>
                  </w:r>
                  <w:r w:rsidR="00ED3659" w:rsidRPr="00E77360">
                    <w:rPr>
                      <w:rFonts w:ascii="Tahoma" w:hAnsi="Tahoma" w:cs="Tahoma"/>
                      <w:rtl/>
                    </w:rPr>
                    <w:t xml:space="preserve"> :                                                          </w:t>
                  </w:r>
                </w:p>
                <w:p w:rsidR="00C3057E" w:rsidRPr="00E77360" w:rsidRDefault="00794CA7" w:rsidP="00C3057E">
                  <w:pPr>
                    <w:bidi/>
                    <w:rPr>
                      <w:rFonts w:ascii="Tahoma" w:hAnsi="Tahoma" w:cs="Tahoma"/>
                    </w:rPr>
                  </w:pPr>
                  <w:r>
                    <w:rPr>
                      <w:rFonts w:ascii="Tahoma" w:hAnsi="Tahoma" w:cs="Tahoma"/>
                    </w:rPr>
                    <w:t>-</w:t>
                  </w:r>
                  <w:r w:rsidR="00ED3659" w:rsidRPr="00E77360">
                    <w:rPr>
                      <w:rFonts w:ascii="Tahoma" w:hAnsi="Tahoma" w:cs="Tahoma"/>
                      <w:rtl/>
                    </w:rPr>
                    <w:t xml:space="preserve"> تطوير و تنمية الفنون (المسرح ، الموسيقى ، الرقص</w:t>
                  </w:r>
                  <w:r w:rsidR="00B05B15" w:rsidRPr="00E77360">
                    <w:rPr>
                      <w:rFonts w:ascii="Tahoma" w:hAnsi="Tahoma" w:cs="Tahoma"/>
                      <w:rtl/>
                    </w:rPr>
                    <w:t xml:space="preserve"> ...)        </w:t>
                  </w:r>
                </w:p>
                <w:p w:rsidR="00ED3659" w:rsidRPr="00E77360" w:rsidRDefault="00794CA7" w:rsidP="00C3057E">
                  <w:pPr>
                    <w:bidi/>
                    <w:rPr>
                      <w:rFonts w:ascii="Tahoma" w:hAnsi="Tahoma" w:cs="Tahoma"/>
                      <w:rtl/>
                    </w:rPr>
                  </w:pPr>
                  <w:r>
                    <w:rPr>
                      <w:rFonts w:ascii="Tahoma" w:hAnsi="Tahoma" w:cs="Tahoma"/>
                    </w:rPr>
                    <w:t>-</w:t>
                  </w:r>
                  <w:r w:rsidR="00B05B15" w:rsidRPr="00E77360">
                    <w:rPr>
                      <w:rFonts w:ascii="Tahoma" w:hAnsi="Tahoma" w:cs="Tahoma"/>
                      <w:rtl/>
                    </w:rPr>
                    <w:t xml:space="preserve"> التعريف بالفنون الشعبية من خلال المهرجانات )</w:t>
                  </w:r>
                </w:p>
              </w:txbxContent>
            </v:textbox>
          </v:roundrect>
        </w:pict>
      </w:r>
      <w:r w:rsidRPr="00535A56">
        <w:rPr>
          <w:b/>
          <w:bCs/>
          <w:sz w:val="24"/>
          <w:szCs w:val="24"/>
          <w:lang w:eastAsia="fr-FR" w:bidi="ar-SA"/>
        </w:rPr>
        <w:pict>
          <v:roundrect id="_x0000_s1033" style="position:absolute;left:0;text-align:left;margin-left:488.25pt;margin-top:42.75pt;width:118.5pt;height:52.5pt;z-index:251664384" arcsize="10923f">
            <v:textbox>
              <w:txbxContent>
                <w:p w:rsidR="005154F7" w:rsidRPr="00794CA7" w:rsidRDefault="00794CA7" w:rsidP="005154F7">
                  <w:pPr>
                    <w:bidi/>
                    <w:spacing w:line="240" w:lineRule="auto"/>
                    <w:rPr>
                      <w:rFonts w:ascii="Tahoma" w:hAnsi="Tahoma" w:cs="Tahoma"/>
                      <w:sz w:val="24"/>
                      <w:szCs w:val="24"/>
                      <w:rtl/>
                    </w:rPr>
                  </w:pPr>
                  <w:r w:rsidRPr="00794CA7">
                    <w:rPr>
                      <w:rFonts w:hint="cs"/>
                      <w:sz w:val="24"/>
                      <w:szCs w:val="24"/>
                      <w:rtl/>
                    </w:rPr>
                    <w:t xml:space="preserve">  </w:t>
                  </w:r>
                  <w:r>
                    <w:rPr>
                      <w:rFonts w:hint="cs"/>
                      <w:sz w:val="24"/>
                      <w:szCs w:val="24"/>
                      <w:rtl/>
                    </w:rPr>
                    <w:t xml:space="preserve">  </w:t>
                  </w:r>
                  <w:r>
                    <w:rPr>
                      <w:sz w:val="24"/>
                      <w:szCs w:val="24"/>
                    </w:rPr>
                    <w:t xml:space="preserve">  </w:t>
                  </w:r>
                  <w:r w:rsidRPr="00794CA7">
                    <w:rPr>
                      <w:rFonts w:hint="cs"/>
                      <w:sz w:val="24"/>
                      <w:szCs w:val="24"/>
                      <w:rtl/>
                    </w:rPr>
                    <w:t xml:space="preserve">  </w:t>
                  </w:r>
                  <w:r w:rsidRPr="00794CA7">
                    <w:rPr>
                      <w:rFonts w:ascii="Tahoma" w:hAnsi="Tahoma" w:cs="Tahoma" w:hint="cs"/>
                      <w:sz w:val="24"/>
                      <w:szCs w:val="24"/>
                      <w:rtl/>
                    </w:rPr>
                    <w:t>أنواع التراث</w:t>
                  </w:r>
                  <w:r w:rsidRPr="00794CA7">
                    <w:rPr>
                      <w:rFonts w:hint="cs"/>
                      <w:sz w:val="24"/>
                      <w:szCs w:val="24"/>
                      <w:rtl/>
                    </w:rPr>
                    <w:t xml:space="preserve"> </w:t>
                  </w:r>
                  <w:r>
                    <w:rPr>
                      <w:rFonts w:hint="cs"/>
                      <w:sz w:val="24"/>
                      <w:szCs w:val="24"/>
                      <w:rtl/>
                    </w:rPr>
                    <w:t xml:space="preserve">             </w:t>
                  </w:r>
                  <w:r>
                    <w:rPr>
                      <w:sz w:val="24"/>
                      <w:szCs w:val="24"/>
                    </w:rPr>
                    <w:t xml:space="preserve">           </w:t>
                  </w:r>
                  <w:r>
                    <w:rPr>
                      <w:rFonts w:ascii="Tahoma" w:hAnsi="Tahoma" w:cs="Tahoma" w:hint="cs"/>
                      <w:sz w:val="24"/>
                      <w:szCs w:val="24"/>
                      <w:rtl/>
                    </w:rPr>
                    <w:t>بالمغرب</w:t>
                  </w:r>
                  <w:r w:rsidRPr="00794CA7">
                    <w:rPr>
                      <w:rFonts w:hint="cs"/>
                      <w:sz w:val="24"/>
                      <w:szCs w:val="24"/>
                      <w:rtl/>
                    </w:rPr>
                    <w:t xml:space="preserve">      </w:t>
                  </w:r>
                </w:p>
              </w:txbxContent>
            </v:textbox>
          </v:roundrect>
        </w:pict>
      </w:r>
      <w:r>
        <w:rPr>
          <w:b/>
          <w:bCs/>
          <w:lang w:eastAsia="fr-FR" w:bidi="ar-SA"/>
        </w:rPr>
        <w:pict>
          <v:roundrect id="_x0000_s1036" style="position:absolute;left:0;text-align:left;margin-left:419.25pt;margin-top:114.05pt;width:256.5pt;height:303.75pt;z-index:251667456" arcsize="10923f">
            <v:textbox>
              <w:txbxContent>
                <w:p w:rsidR="00CD4B68" w:rsidRPr="00E77360" w:rsidRDefault="003B6595" w:rsidP="0087031A">
                  <w:pPr>
                    <w:bidi/>
                    <w:rPr>
                      <w:rFonts w:ascii="Tahoma" w:hAnsi="Tahoma" w:cs="Tahoma"/>
                      <w:smallCaps/>
                    </w:rPr>
                  </w:pPr>
                  <w:r>
                    <w:rPr>
                      <w:b/>
                      <w:bCs/>
                      <w:u w:val="single"/>
                    </w:rPr>
                    <w:t>1</w:t>
                  </w:r>
                  <w:r w:rsidR="00CD4B68" w:rsidRPr="00E77360">
                    <w:rPr>
                      <w:rFonts w:ascii="Tahoma" w:hAnsi="Tahoma" w:cs="Tahoma"/>
                      <w:u w:val="single"/>
                      <w:rtl/>
                    </w:rPr>
                    <w:t>-</w:t>
                  </w:r>
                  <w:r w:rsidRPr="00E77360">
                    <w:rPr>
                      <w:rFonts w:ascii="Tahoma" w:hAnsi="Tahoma" w:cs="Tahoma"/>
                      <w:u w:val="single"/>
                    </w:rPr>
                    <w:t xml:space="preserve"> </w:t>
                  </w:r>
                  <w:r w:rsidR="00CD4B68" w:rsidRPr="00E77360">
                    <w:rPr>
                      <w:rFonts w:ascii="Tahoma" w:hAnsi="Tahoma" w:cs="Tahoma"/>
                      <w:u w:val="single"/>
                      <w:rtl/>
                    </w:rPr>
                    <w:t xml:space="preserve">مواقع أركيولوجية </w:t>
                  </w:r>
                  <w:r w:rsidR="00CD4B68" w:rsidRPr="00E77360">
                    <w:rPr>
                      <w:rFonts w:ascii="Tahoma" w:hAnsi="Tahoma" w:cs="Tahoma"/>
                      <w:rtl/>
                    </w:rPr>
                    <w:t xml:space="preserve">: </w:t>
                  </w:r>
                  <w:r w:rsidR="0087031A" w:rsidRPr="00E77360">
                    <w:rPr>
                      <w:rFonts w:ascii="Tahoma" w:hAnsi="Tahoma" w:cs="Tahoma"/>
                      <w:rtl/>
                    </w:rPr>
                    <w:t xml:space="preserve">                                                 </w:t>
                  </w:r>
                  <w:r w:rsidR="00CD4B68" w:rsidRPr="00E77360">
                    <w:rPr>
                      <w:rFonts w:ascii="Tahoma" w:hAnsi="Tahoma" w:cs="Tahoma"/>
                      <w:rtl/>
                    </w:rPr>
                    <w:t xml:space="preserve">هي مواقع أثرية تعود لما قبل التاريخ كدار بوعزة بالدار البيضاء ،أو للعهد الفينيقي والروماني  كوليلي . أو للحقبة الإسلامية بالمدن العتيقة.                   </w:t>
                  </w:r>
                  <w:r w:rsidR="0087031A" w:rsidRPr="00E77360">
                    <w:rPr>
                      <w:rFonts w:ascii="Tahoma" w:hAnsi="Tahoma" w:cs="Tahoma"/>
                      <w:rtl/>
                    </w:rPr>
                    <w:t xml:space="preserve">                   </w:t>
                  </w:r>
                  <w:r w:rsidR="00CD4B68" w:rsidRPr="00E77360">
                    <w:rPr>
                      <w:rFonts w:ascii="Tahoma" w:hAnsi="Tahoma" w:cs="Tahoma"/>
                      <w:rtl/>
                    </w:rPr>
                    <w:t xml:space="preserve">   </w:t>
                  </w:r>
                  <w:r w:rsidRPr="00E77360">
                    <w:rPr>
                      <w:rFonts w:ascii="Tahoma" w:hAnsi="Tahoma" w:cs="Tahoma"/>
                    </w:rPr>
                    <w:t>2</w:t>
                  </w:r>
                  <w:r w:rsidR="00CD4B68" w:rsidRPr="00E77360">
                    <w:rPr>
                      <w:rFonts w:ascii="Tahoma" w:hAnsi="Tahoma" w:cs="Tahoma"/>
                      <w:u w:val="single"/>
                      <w:rtl/>
                    </w:rPr>
                    <w:t>– تراث مبني</w:t>
                  </w:r>
                  <w:r w:rsidR="00CD4B68" w:rsidRPr="00E77360">
                    <w:rPr>
                      <w:rFonts w:ascii="Tahoma" w:hAnsi="Tahoma" w:cs="Tahoma"/>
                      <w:rtl/>
                    </w:rPr>
                    <w:t xml:space="preserve"> :</w:t>
                  </w:r>
                  <w:r w:rsidR="0087031A" w:rsidRPr="00E77360">
                    <w:rPr>
                      <w:rFonts w:ascii="Tahoma" w:hAnsi="Tahoma" w:cs="Tahoma"/>
                      <w:rtl/>
                    </w:rPr>
                    <w:t xml:space="preserve">                            </w:t>
                  </w:r>
                  <w:r w:rsidR="00794CA7">
                    <w:rPr>
                      <w:rFonts w:ascii="Tahoma" w:hAnsi="Tahoma" w:cs="Tahoma"/>
                      <w:rtl/>
                    </w:rPr>
                    <w:t xml:space="preserve">                               </w:t>
                  </w:r>
                  <w:r w:rsidR="00794CA7">
                    <w:rPr>
                      <w:rFonts w:ascii="Tahoma" w:hAnsi="Tahoma" w:cs="Tahoma"/>
                    </w:rPr>
                    <w:t>-</w:t>
                  </w:r>
                  <w:r w:rsidR="0087031A" w:rsidRPr="00E77360">
                    <w:rPr>
                      <w:rFonts w:ascii="Tahoma" w:hAnsi="Tahoma" w:cs="Tahoma"/>
                      <w:rtl/>
                    </w:rPr>
                    <w:t xml:space="preserve"> المدن العتيقة (مراكش ،فاس </w:t>
                  </w:r>
                  <w:r w:rsidR="0087031A" w:rsidRPr="00E77360">
                    <w:rPr>
                      <w:rFonts w:ascii="Tahoma" w:hAnsi="Tahoma" w:cs="Tahoma"/>
                      <w:smallCaps/>
                      <w:rtl/>
                    </w:rPr>
                    <w:t xml:space="preserve">، مكناس)  </w:t>
                  </w:r>
                  <w:r w:rsidR="00794CA7">
                    <w:rPr>
                      <w:rFonts w:ascii="Tahoma" w:hAnsi="Tahoma" w:cs="Tahoma"/>
                      <w:smallCaps/>
                      <w:rtl/>
                    </w:rPr>
                    <w:t xml:space="preserve">                               </w:t>
                  </w:r>
                  <w:r w:rsidR="00794CA7">
                    <w:rPr>
                      <w:rFonts w:ascii="Tahoma" w:hAnsi="Tahoma" w:cs="Tahoma"/>
                      <w:smallCaps/>
                    </w:rPr>
                    <w:t>-</w:t>
                  </w:r>
                  <w:r w:rsidR="0087031A" w:rsidRPr="00E77360">
                    <w:rPr>
                      <w:rFonts w:ascii="Tahoma" w:hAnsi="Tahoma" w:cs="Tahoma"/>
                      <w:smallCaps/>
                      <w:rtl/>
                    </w:rPr>
                    <w:t xml:space="preserve"> المساجد و المدارس(جامع القرويين ، مدرسة العطارين بفاس    </w:t>
                  </w:r>
                  <w:r w:rsidR="00794CA7">
                    <w:rPr>
                      <w:rFonts w:ascii="Tahoma" w:hAnsi="Tahoma" w:cs="Tahoma"/>
                      <w:smallCaps/>
                    </w:rPr>
                    <w:t xml:space="preserve">                                                  </w:t>
                  </w:r>
                  <w:r w:rsidR="00794CA7">
                    <w:rPr>
                      <w:rFonts w:ascii="Tahoma" w:hAnsi="Tahoma" w:cs="Tahoma"/>
                      <w:smallCaps/>
                      <w:rtl/>
                    </w:rPr>
                    <w:t xml:space="preserve"> </w:t>
                  </w:r>
                  <w:r w:rsidR="00794CA7">
                    <w:rPr>
                      <w:rFonts w:ascii="Tahoma" w:hAnsi="Tahoma" w:cs="Tahoma"/>
                      <w:smallCaps/>
                    </w:rPr>
                    <w:t>-</w:t>
                  </w:r>
                  <w:r w:rsidR="0087031A" w:rsidRPr="00E77360">
                    <w:rPr>
                      <w:rFonts w:ascii="Tahoma" w:hAnsi="Tahoma" w:cs="Tahoma"/>
                      <w:smallCaps/>
                      <w:rtl/>
                    </w:rPr>
                    <w:t xml:space="preserve"> القصور و القصبات .                                                                             </w:t>
                  </w:r>
                  <w:r w:rsidRPr="00E77360">
                    <w:rPr>
                      <w:rFonts w:ascii="Tahoma" w:hAnsi="Tahoma" w:cs="Tahoma"/>
                      <w:smallCaps/>
                    </w:rPr>
                    <w:t>3</w:t>
                  </w:r>
                  <w:r w:rsidR="0087031A" w:rsidRPr="00E77360">
                    <w:rPr>
                      <w:rFonts w:ascii="Tahoma" w:hAnsi="Tahoma" w:cs="Tahoma"/>
                      <w:smallCaps/>
                      <w:u w:val="single"/>
                      <w:rtl/>
                    </w:rPr>
                    <w:t>– تراث منقول</w:t>
                  </w:r>
                  <w:r w:rsidR="0087031A" w:rsidRPr="00E77360">
                    <w:rPr>
                      <w:rFonts w:ascii="Tahoma" w:hAnsi="Tahoma" w:cs="Tahoma"/>
                      <w:smallCaps/>
                      <w:rtl/>
                    </w:rPr>
                    <w:t xml:space="preserve"> :                                                                       قطع أثرية متعددة ومتنوعة</w:t>
                  </w:r>
                  <w:r w:rsidR="001A138E" w:rsidRPr="00E77360">
                    <w:rPr>
                      <w:rFonts w:ascii="Tahoma" w:hAnsi="Tahoma" w:cs="Tahoma"/>
                      <w:smallCaps/>
                      <w:rtl/>
                    </w:rPr>
                    <w:t xml:space="preserve"> ( نقود ، وثائق ، أواني خزفية...)       </w:t>
                  </w:r>
                  <w:r w:rsidR="00E77360">
                    <w:rPr>
                      <w:rFonts w:ascii="Tahoma" w:hAnsi="Tahoma" w:cs="Tahoma"/>
                      <w:smallCaps/>
                    </w:rPr>
                    <w:t xml:space="preserve">                                                     </w:t>
                  </w:r>
                  <w:r w:rsidR="001A138E" w:rsidRPr="00E77360">
                    <w:rPr>
                      <w:rFonts w:ascii="Tahoma" w:hAnsi="Tahoma" w:cs="Tahoma"/>
                      <w:smallCaps/>
                      <w:rtl/>
                    </w:rPr>
                    <w:t xml:space="preserve"> </w:t>
                  </w:r>
                  <w:r w:rsidRPr="00E77360">
                    <w:rPr>
                      <w:rFonts w:ascii="Tahoma" w:hAnsi="Tahoma" w:cs="Tahoma"/>
                      <w:smallCaps/>
                    </w:rPr>
                    <w:t>4</w:t>
                  </w:r>
                  <w:r w:rsidR="001A138E" w:rsidRPr="00E77360">
                    <w:rPr>
                      <w:rFonts w:ascii="Tahoma" w:hAnsi="Tahoma" w:cs="Tahoma"/>
                      <w:smallCaps/>
                      <w:u w:val="single"/>
                      <w:rtl/>
                    </w:rPr>
                    <w:t>- تراث غير مادي</w:t>
                  </w:r>
                  <w:r w:rsidR="001A138E" w:rsidRPr="00E77360">
                    <w:rPr>
                      <w:rFonts w:ascii="Tahoma" w:hAnsi="Tahoma" w:cs="Tahoma"/>
                      <w:smallCaps/>
                      <w:rtl/>
                    </w:rPr>
                    <w:t xml:space="preserve">:                                       </w:t>
                  </w:r>
                  <w:r w:rsidR="00794CA7">
                    <w:rPr>
                      <w:rFonts w:ascii="Tahoma" w:hAnsi="Tahoma" w:cs="Tahoma"/>
                      <w:smallCaps/>
                      <w:rtl/>
                    </w:rPr>
                    <w:t xml:space="preserve">                               </w:t>
                  </w:r>
                  <w:r w:rsidR="00794CA7">
                    <w:rPr>
                      <w:rFonts w:ascii="Tahoma" w:hAnsi="Tahoma" w:cs="Tahoma"/>
                      <w:smallCaps/>
                    </w:rPr>
                    <w:t>-</w:t>
                  </w:r>
                  <w:r w:rsidR="00794CA7">
                    <w:rPr>
                      <w:rFonts w:ascii="Tahoma" w:hAnsi="Tahoma" w:cs="Tahoma"/>
                      <w:smallCaps/>
                      <w:rtl/>
                    </w:rPr>
                    <w:t xml:space="preserve"> الموسيقى ( المسيقى الأندلسية </w:t>
                  </w:r>
                  <w:r w:rsidR="00794CA7">
                    <w:rPr>
                      <w:rFonts w:ascii="Tahoma" w:hAnsi="Tahoma" w:cs="Tahoma"/>
                      <w:smallCaps/>
                    </w:rPr>
                    <w:t xml:space="preserve">       </w:t>
                  </w:r>
                  <w:r w:rsidR="00794CA7">
                    <w:rPr>
                      <w:rFonts w:ascii="Tahoma" w:hAnsi="Tahoma" w:cs="Tahoma" w:hint="cs"/>
                      <w:smallCaps/>
                    </w:rPr>
                    <w:t xml:space="preserve">          </w:t>
                  </w:r>
                  <w:r w:rsidR="00794CA7">
                    <w:rPr>
                      <w:rFonts w:ascii="Tahoma" w:hAnsi="Tahoma" w:cs="Tahoma" w:hint="cs"/>
                      <w:smallCaps/>
                      <w:rtl/>
                    </w:rPr>
                    <w:t xml:space="preserve">   </w:t>
                  </w:r>
                  <w:r w:rsidR="00794CA7">
                    <w:rPr>
                      <w:rFonts w:ascii="Tahoma" w:hAnsi="Tahoma" w:cs="Tahoma"/>
                      <w:smallCaps/>
                    </w:rPr>
                    <w:t xml:space="preserve">  </w:t>
                  </w:r>
                  <w:r w:rsidR="001A138E" w:rsidRPr="00E77360">
                    <w:rPr>
                      <w:rFonts w:ascii="Tahoma" w:hAnsi="Tahoma" w:cs="Tahoma"/>
                      <w:smallCaps/>
                      <w:rtl/>
                    </w:rPr>
                    <w:t xml:space="preserve">الطربالغرناطي ، الملحون    أحيدوس ، أحواش...)                         </w:t>
                  </w:r>
                  <w:r w:rsidR="00794CA7">
                    <w:rPr>
                      <w:rFonts w:ascii="Tahoma" w:hAnsi="Tahoma" w:cs="Tahoma"/>
                      <w:smallCaps/>
                      <w:rtl/>
                    </w:rPr>
                    <w:t xml:space="preserve">                               </w:t>
                  </w:r>
                  <w:r w:rsidR="00794CA7">
                    <w:rPr>
                      <w:rFonts w:ascii="Tahoma" w:hAnsi="Tahoma" w:cs="Tahoma"/>
                      <w:smallCaps/>
                    </w:rPr>
                    <w:t>-</w:t>
                  </w:r>
                  <w:r w:rsidR="001A138E" w:rsidRPr="00E77360">
                    <w:rPr>
                      <w:rFonts w:ascii="Tahoma" w:hAnsi="Tahoma" w:cs="Tahoma"/>
                      <w:smallCaps/>
                      <w:rtl/>
                    </w:rPr>
                    <w:t xml:space="preserve"> الحلقة (جامع الفنا )                                           </w:t>
                  </w:r>
                  <w:r w:rsidR="00794CA7">
                    <w:rPr>
                      <w:rFonts w:ascii="Tahoma" w:hAnsi="Tahoma" w:cs="Tahoma"/>
                      <w:smallCaps/>
                      <w:rtl/>
                    </w:rPr>
                    <w:t xml:space="preserve">                               </w:t>
                  </w:r>
                  <w:r w:rsidR="00794CA7">
                    <w:rPr>
                      <w:rFonts w:ascii="Tahoma" w:hAnsi="Tahoma" w:cs="Tahoma"/>
                      <w:smallCaps/>
                    </w:rPr>
                    <w:t>-</w:t>
                  </w:r>
                  <w:r w:rsidR="001A138E" w:rsidRPr="00E77360">
                    <w:rPr>
                      <w:rFonts w:ascii="Tahoma" w:hAnsi="Tahoma" w:cs="Tahoma"/>
                      <w:smallCaps/>
                      <w:rtl/>
                    </w:rPr>
                    <w:t xml:space="preserve"> العادات و التقاليد .</w:t>
                  </w:r>
                </w:p>
              </w:txbxContent>
            </v:textbox>
          </v:roundrect>
        </w:pict>
      </w:r>
      <w:r>
        <w:rPr>
          <w:b/>
          <w:bCs/>
          <w:lang w:eastAsia="fr-FR" w:bidi="ar-SA"/>
        </w:rPr>
        <w:pict>
          <v:roundrect id="_x0000_s1032" style="position:absolute;left:0;text-align:left;margin-left:90.75pt;margin-top:32.25pt;width:140.25pt;height:64.5pt;z-index:251663360" arcsize="10923f">
            <v:textbox>
              <w:txbxContent>
                <w:p w:rsidR="005154F7" w:rsidRPr="00E77360" w:rsidRDefault="005154F7" w:rsidP="008B6CC5">
                  <w:pPr>
                    <w:bidi/>
                    <w:rPr>
                      <w:rFonts w:ascii="Tahoma" w:hAnsi="Tahoma" w:cs="Tahoma"/>
                      <w:sz w:val="24"/>
                      <w:szCs w:val="24"/>
                    </w:rPr>
                  </w:pPr>
                  <w:r w:rsidRPr="00E77360">
                    <w:rPr>
                      <w:rFonts w:ascii="Tahoma" w:hAnsi="Tahoma" w:cs="Tahoma"/>
                      <w:sz w:val="24"/>
                      <w:szCs w:val="24"/>
                      <w:rtl/>
                    </w:rPr>
                    <w:t>مس</w:t>
                  </w:r>
                  <w:r w:rsidR="008B6CC5" w:rsidRPr="00E77360">
                    <w:rPr>
                      <w:rFonts w:ascii="Tahoma" w:hAnsi="Tahoma" w:cs="Tahoma"/>
                      <w:sz w:val="24"/>
                      <w:szCs w:val="24"/>
                      <w:rtl/>
                    </w:rPr>
                    <w:t xml:space="preserve">ؤولية الدولة في الحفاظ على </w:t>
                  </w:r>
                  <w:r w:rsidRPr="00E77360">
                    <w:rPr>
                      <w:rFonts w:ascii="Tahoma" w:hAnsi="Tahoma" w:cs="Tahoma"/>
                      <w:sz w:val="24"/>
                      <w:szCs w:val="24"/>
                      <w:rtl/>
                    </w:rPr>
                    <w:t xml:space="preserve">التراث    </w:t>
                  </w:r>
                  <w:r w:rsidR="008B6CC5" w:rsidRPr="00E77360">
                    <w:rPr>
                      <w:rFonts w:ascii="Tahoma" w:hAnsi="Tahoma" w:cs="Tahoma" w:hint="cs"/>
                      <w:sz w:val="24"/>
                      <w:szCs w:val="24"/>
                      <w:rtl/>
                    </w:rPr>
                    <w:t xml:space="preserve">            </w:t>
                  </w:r>
                  <w:r w:rsidR="008B6CC5" w:rsidRPr="00E77360">
                    <w:rPr>
                      <w:rFonts w:ascii="Tahoma" w:hAnsi="Tahoma" w:cs="Tahoma"/>
                      <w:sz w:val="24"/>
                      <w:szCs w:val="24"/>
                    </w:rPr>
                    <w:t xml:space="preserve">    </w:t>
                  </w:r>
                  <w:r w:rsidRPr="00E77360">
                    <w:rPr>
                      <w:rFonts w:ascii="Tahoma" w:hAnsi="Tahoma" w:cs="Tahoma"/>
                      <w:sz w:val="24"/>
                      <w:szCs w:val="24"/>
                      <w:rtl/>
                    </w:rPr>
                    <w:t>(وزارة الثقافة)</w:t>
                  </w:r>
                </w:p>
              </w:txbxContent>
            </v:textbox>
          </v:roundrect>
        </w:pict>
      </w:r>
    </w:p>
    <w:sectPr w:rsidR="00FA37EB" w:rsidRPr="00AC12E0" w:rsidSect="00AC12E0">
      <w:headerReference w:type="even" r:id="rId7"/>
      <w:headerReference w:type="default" r:id="rId8"/>
      <w:footerReference w:type="even" r:id="rId9"/>
      <w:footerReference w:type="default" r:id="rId10"/>
      <w:headerReference w:type="first" r:id="rId11"/>
      <w:footerReference w:type="first" r:id="rId12"/>
      <w:pgSz w:w="16838" w:h="11906" w:orient="landscape"/>
      <w:pgMar w:top="1800" w:right="1440" w:bottom="18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0B0" w:rsidRDefault="005060B0" w:rsidP="00794CA7">
      <w:pPr>
        <w:spacing w:after="0" w:line="240" w:lineRule="auto"/>
      </w:pPr>
      <w:r>
        <w:separator/>
      </w:r>
    </w:p>
  </w:endnote>
  <w:endnote w:type="continuationSeparator" w:id="1">
    <w:p w:rsidR="005060B0" w:rsidRDefault="005060B0" w:rsidP="00794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B4" w:rsidRDefault="00FF1BB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B4" w:rsidRDefault="00FF1BB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B4" w:rsidRDefault="00FF1BB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0B0" w:rsidRDefault="005060B0" w:rsidP="00794CA7">
      <w:pPr>
        <w:spacing w:after="0" w:line="240" w:lineRule="auto"/>
      </w:pPr>
      <w:r>
        <w:separator/>
      </w:r>
    </w:p>
  </w:footnote>
  <w:footnote w:type="continuationSeparator" w:id="1">
    <w:p w:rsidR="005060B0" w:rsidRDefault="005060B0" w:rsidP="00794C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B4" w:rsidRDefault="00FF1BB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B4" w:rsidRDefault="00FF1BB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B4" w:rsidRDefault="00FF1BB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2248F"/>
    <w:multiLevelType w:val="hybridMultilevel"/>
    <w:tmpl w:val="0F9AD778"/>
    <w:lvl w:ilvl="0" w:tplc="5A7EE71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C12E0"/>
    <w:rsid w:val="000163B6"/>
    <w:rsid w:val="0016606E"/>
    <w:rsid w:val="001927C8"/>
    <w:rsid w:val="00193D0D"/>
    <w:rsid w:val="001A138E"/>
    <w:rsid w:val="001B4B9C"/>
    <w:rsid w:val="001F4738"/>
    <w:rsid w:val="002A75BC"/>
    <w:rsid w:val="00355F9F"/>
    <w:rsid w:val="003B6595"/>
    <w:rsid w:val="003E26EB"/>
    <w:rsid w:val="00411B14"/>
    <w:rsid w:val="005060B0"/>
    <w:rsid w:val="005141D8"/>
    <w:rsid w:val="005154F7"/>
    <w:rsid w:val="00535A56"/>
    <w:rsid w:val="00592BE6"/>
    <w:rsid w:val="005E52E7"/>
    <w:rsid w:val="005F2155"/>
    <w:rsid w:val="006A48F9"/>
    <w:rsid w:val="006D57F0"/>
    <w:rsid w:val="006F258D"/>
    <w:rsid w:val="00737404"/>
    <w:rsid w:val="00741CAC"/>
    <w:rsid w:val="00794CA7"/>
    <w:rsid w:val="008426B5"/>
    <w:rsid w:val="0087031A"/>
    <w:rsid w:val="008806E8"/>
    <w:rsid w:val="008B6CC5"/>
    <w:rsid w:val="008D6E3E"/>
    <w:rsid w:val="00955943"/>
    <w:rsid w:val="009D4ED2"/>
    <w:rsid w:val="00A672B5"/>
    <w:rsid w:val="00AC12E0"/>
    <w:rsid w:val="00B05B15"/>
    <w:rsid w:val="00B62931"/>
    <w:rsid w:val="00B72F30"/>
    <w:rsid w:val="00C20C1F"/>
    <w:rsid w:val="00C3057E"/>
    <w:rsid w:val="00C81C8B"/>
    <w:rsid w:val="00CC6120"/>
    <w:rsid w:val="00CD4B68"/>
    <w:rsid w:val="00D04551"/>
    <w:rsid w:val="00D57F3D"/>
    <w:rsid w:val="00D60BC5"/>
    <w:rsid w:val="00D977EA"/>
    <w:rsid w:val="00E45E02"/>
    <w:rsid w:val="00E77360"/>
    <w:rsid w:val="00ED3659"/>
    <w:rsid w:val="00F96FC3"/>
    <w:rsid w:val="00FA2DCD"/>
    <w:rsid w:val="00FA37EB"/>
    <w:rsid w:val="00FF1BB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7" type="connector" idref="#_x0000_s1028"/>
        <o:r id="V:Rule8" type="connector" idref="#_x0000_s1034"/>
        <o:r id="V:Rule9" type="connector" idref="#_x0000_s1035"/>
        <o:r id="V:Rule10" type="connector" idref="#_x0000_s1031"/>
        <o:r id="V:Rule11" type="connector" idref="#_x0000_s1030"/>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7EB"/>
    <w:rPr>
      <w:noProof/>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4B68"/>
    <w:pPr>
      <w:ind w:left="720"/>
      <w:contextualSpacing/>
    </w:pPr>
  </w:style>
  <w:style w:type="paragraph" w:styleId="En-tte">
    <w:name w:val="header"/>
    <w:basedOn w:val="Normal"/>
    <w:link w:val="En-tteCar"/>
    <w:uiPriority w:val="99"/>
    <w:semiHidden/>
    <w:unhideWhenUsed/>
    <w:rsid w:val="00794CA7"/>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794CA7"/>
    <w:rPr>
      <w:noProof/>
      <w:lang w:bidi="ar-MA"/>
    </w:rPr>
  </w:style>
  <w:style w:type="paragraph" w:styleId="Pieddepage">
    <w:name w:val="footer"/>
    <w:basedOn w:val="Normal"/>
    <w:link w:val="PieddepageCar"/>
    <w:uiPriority w:val="99"/>
    <w:semiHidden/>
    <w:unhideWhenUsed/>
    <w:rsid w:val="00794CA7"/>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794CA7"/>
    <w:rPr>
      <w:noProof/>
      <w:lang w:bidi="ar-MA"/>
    </w:rPr>
  </w:style>
  <w:style w:type="character" w:styleId="Lienhypertexte">
    <w:name w:val="Hyperlink"/>
    <w:basedOn w:val="Policepardfaut"/>
    <w:uiPriority w:val="99"/>
    <w:semiHidden/>
    <w:unhideWhenUsed/>
    <w:rsid w:val="00FF1BB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329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Words>
  <Characters>12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2015-01-26T11:13:00Z</dcterms:created>
  <dcterms:modified xsi:type="dcterms:W3CDTF">2017-11-28T15:25:00Z</dcterms:modified>
</cp:coreProperties>
</file>