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68" w:rsidRDefault="00111558" w:rsidP="00154116">
      <w:pPr>
        <w:bidi/>
      </w:pPr>
      <w:r w:rsidRPr="0011155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pt;margin-top:-47.55pt;width:155pt;height:27.75pt;z-index:251658240;mso-width-relative:margin;mso-height-relative:margin" strokecolor="white">
            <v:textbox style="mso-next-textbox:#_x0000_s1026">
              <w:txbxContent>
                <w:p w:rsidR="00E86766" w:rsidRDefault="00111558" w:rsidP="00E8676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E8676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 زوروا موقع قلمي</w:t>
                    </w:r>
                  </w:hyperlink>
                </w:p>
              </w:txbxContent>
            </v:textbox>
          </v:shape>
        </w:pict>
      </w:r>
      <w:r w:rsidR="00154116">
        <w:rPr>
          <w:rStyle w:val="lev"/>
          <w:rFonts w:ascii="'Courier New'" w:hAnsi="'Courier New'"/>
          <w:color w:val="C00000"/>
          <w:rtl/>
        </w:rPr>
        <w:t>مقدمـة</w:t>
      </w:r>
      <w:r w:rsidR="00154116">
        <w:rPr>
          <w:rStyle w:val="lev"/>
          <w:rFonts w:ascii="'Courier New'" w:hAnsi="'Courier New'"/>
          <w:color w:val="008000"/>
        </w:rPr>
        <w:t>:</w:t>
      </w:r>
      <w:r w:rsidR="00154116">
        <w:rPr>
          <w:rStyle w:val="lev"/>
          <w:rFonts w:ascii="'Courier New'" w:hAnsi="'Courier New'"/>
          <w:rtl/>
        </w:rPr>
        <w:t>تعد القضية الفلسطينية من بين القضايا التي لم يتمكن المجتمع الدولي من إيجاد حل لها</w:t>
      </w:r>
      <w:r w:rsidR="00154116">
        <w:rPr>
          <w:rStyle w:val="lev"/>
          <w:rFonts w:ascii="'Courier New'" w:hAnsi="'Courier New'"/>
        </w:rPr>
        <w:t xml:space="preserve">.- </w:t>
      </w:r>
      <w:r w:rsidR="00154116">
        <w:rPr>
          <w:rStyle w:val="lev"/>
          <w:rFonts w:ascii="'Courier New'" w:hAnsi="'Courier New'"/>
          <w:rtl/>
        </w:rPr>
        <w:t>فما هي جذور هذه القضية؟</w:t>
      </w:r>
      <w:r w:rsidR="00154116">
        <w:rPr>
          <w:rStyle w:val="lev"/>
          <w:rFonts w:ascii="'Courier New'" w:hAnsi="'Courier New'"/>
        </w:rPr>
        <w:t xml:space="preserve">- </w:t>
      </w:r>
      <w:r w:rsidR="00154116">
        <w:rPr>
          <w:rStyle w:val="lev"/>
          <w:rFonts w:ascii="'Courier New'" w:hAnsi="'Courier New'"/>
          <w:rtl/>
        </w:rPr>
        <w:t>وكيف كان رد فعل الفلسطينيين لمواجهة التمركز الصهيوني؟</w:t>
      </w:r>
      <w:r w:rsidR="00154116">
        <w:rPr>
          <w:rStyle w:val="lev"/>
          <w:rFonts w:ascii="'Courier New'" w:hAnsi="'Courier New'"/>
        </w:rPr>
        <w:t xml:space="preserve">- </w:t>
      </w:r>
      <w:r w:rsidR="00154116">
        <w:rPr>
          <w:rStyle w:val="lev"/>
          <w:rFonts w:ascii="'Courier New'" w:hAnsi="'Courier New'"/>
          <w:rtl/>
        </w:rPr>
        <w:t>وما هي تطورات القضية الفلسطينية والصراع العربي الإسرائيلي؟</w:t>
      </w:r>
      <w:r w:rsidR="00154116">
        <w:br/>
      </w:r>
      <w:r w:rsidR="00154116">
        <w:rPr>
          <w:rStyle w:val="lev"/>
          <w:rFonts w:ascii="'Courier New'" w:hAnsi="'Courier New'"/>
          <w:color w:val="FF0000"/>
        </w:rPr>
        <w:t>І –</w:t>
      </w:r>
      <w:r w:rsidR="00154116">
        <w:rPr>
          <w:rStyle w:val="lev"/>
          <w:rFonts w:ascii="'Courier New'" w:hAnsi="'Courier New'"/>
          <w:color w:val="FF0000"/>
          <w:rtl/>
        </w:rPr>
        <w:t>جذور القضية الفلسطينية ومراحلها إلى حدود 1948م</w:t>
      </w:r>
      <w:r w:rsidR="00154116">
        <w:br/>
      </w:r>
      <w:r w:rsidR="00154116">
        <w:rPr>
          <w:rStyle w:val="lev"/>
          <w:rFonts w:ascii="'Courier New'" w:hAnsi="'Courier New'"/>
          <w:color w:val="FF0000"/>
        </w:rPr>
        <w:t>:</w:t>
      </w:r>
      <w:r w:rsidR="00154116">
        <w:rPr>
          <w:rStyle w:val="lev"/>
          <w:rFonts w:ascii="'Courier New'" w:hAnsi="'Courier New'"/>
          <w:color w:val="008000"/>
        </w:rPr>
        <w:t xml:space="preserve">1 </w:t>
      </w:r>
      <w:r w:rsidR="00154116">
        <w:rPr>
          <w:rStyle w:val="lev"/>
          <w:rFonts w:ascii="'Courier New'" w:hAnsi="'Courier New'"/>
          <w:color w:val="008000"/>
          <w:rtl/>
        </w:rPr>
        <w:t>ـ هدفت الصهيونية إلى تكوين وطن لليهود بفلسطين</w:t>
      </w:r>
      <w:r w:rsidR="00154116">
        <w:rPr>
          <w:rStyle w:val="lev"/>
          <w:rFonts w:ascii="'Courier New'" w:hAnsi="'Courier New'"/>
          <w:color w:val="008000"/>
        </w:rPr>
        <w:t>:</w:t>
      </w:r>
      <w:r w:rsidR="00154116">
        <w:br/>
      </w:r>
      <w:r w:rsidR="00154116">
        <w:rPr>
          <w:rStyle w:val="lev"/>
          <w:rFonts w:ascii="'Courier New'" w:hAnsi="'Courier New'"/>
          <w:rtl/>
        </w:rPr>
        <w:t>ظهرت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الحركة الصهيونية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بأوربا الشرقية أواخر القرن 19م، وسعت إلى إنشاء دولة يهودية بأرض فلسطين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وقد تبلورت أهدافها على يد </w:t>
      </w:r>
      <w:r w:rsidR="00154116">
        <w:rPr>
          <w:rStyle w:val="lev"/>
          <w:rFonts w:ascii="'Courier New'" w:hAnsi="'Courier New'"/>
        </w:rPr>
        <w:t>"</w:t>
      </w:r>
      <w:r w:rsidR="00154116">
        <w:rPr>
          <w:rStyle w:val="lev"/>
          <w:rFonts w:ascii="'Courier New'" w:hAnsi="'Courier New'"/>
          <w:rtl/>
        </w:rPr>
        <w:t>تيودور هرتزل</w:t>
      </w:r>
      <w:r w:rsidR="00154116">
        <w:rPr>
          <w:rStyle w:val="lev"/>
          <w:rFonts w:ascii="'Courier New'" w:hAnsi="'Courier New'"/>
        </w:rPr>
        <w:t xml:space="preserve">" </w:t>
      </w:r>
      <w:r w:rsidR="00154116">
        <w:rPr>
          <w:rStyle w:val="lev"/>
          <w:rFonts w:ascii="'Courier New'" w:hAnsi="'Courier New'"/>
          <w:rtl/>
        </w:rPr>
        <w:t xml:space="preserve">الذي كان وراء انعقاد </w:t>
      </w:r>
      <w:r w:rsidR="00154116">
        <w:rPr>
          <w:rStyle w:val="lev"/>
          <w:rFonts w:ascii="'Courier New'" w:hAnsi="'Courier New'"/>
        </w:rPr>
        <w:t>"</w:t>
      </w:r>
      <w:r w:rsidR="00154116">
        <w:rPr>
          <w:rStyle w:val="lev"/>
          <w:rFonts w:ascii="'Courier New'" w:hAnsi="'Courier New'"/>
          <w:rtl/>
        </w:rPr>
        <w:t>مؤتمر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بال</w:t>
      </w:r>
      <w:r w:rsidR="00154116">
        <w:rPr>
          <w:rStyle w:val="lev"/>
          <w:rFonts w:ascii="'Courier New'" w:hAnsi="'Courier New'"/>
        </w:rPr>
        <w:t xml:space="preserve">" </w:t>
      </w:r>
      <w:r w:rsidR="00154116">
        <w:rPr>
          <w:rStyle w:val="lev"/>
          <w:rFonts w:ascii="'Courier New'" w:hAnsi="'Courier New'"/>
          <w:rtl/>
        </w:rPr>
        <w:t>بسويسرا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سنة </w:t>
      </w:r>
      <w:r w:rsidR="00154116">
        <w:rPr>
          <w:rStyle w:val="lev"/>
          <w:rFonts w:ascii="'Courier New'" w:hAnsi="'Courier New'"/>
        </w:rPr>
        <w:t>1897</w:t>
      </w:r>
      <w:r w:rsidR="00154116">
        <w:rPr>
          <w:rStyle w:val="lev"/>
          <w:rFonts w:ascii="'Courier New'" w:hAnsi="'Courier New'"/>
          <w:rtl/>
        </w:rPr>
        <w:t>م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الذي أكد أن اليهودية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ليست دين بل أيضا قومية،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ودعا إلى جمع شتات اليهود</w:t>
      </w:r>
      <w:r w:rsidR="00154116">
        <w:rPr>
          <w:rStyle w:val="lev"/>
          <w:rFonts w:ascii="'Courier New'" w:hAnsi="'Courier New'"/>
        </w:rPr>
        <w:t>.</w:t>
      </w:r>
      <w:r w:rsidR="00154116">
        <w:rPr>
          <w:rStyle w:val="lev"/>
          <w:rFonts w:ascii="'Courier New'" w:hAnsi="'Courier New'"/>
          <w:rtl/>
        </w:rPr>
        <w:t xml:space="preserve">رحبت بريطانيا بالأطماع الصهيونية، فقدمت لهم وعدا بتكوين دولتهم </w:t>
      </w:r>
      <w:r w:rsidR="00154116">
        <w:rPr>
          <w:rStyle w:val="lev"/>
          <w:rFonts w:ascii="'Courier New'" w:hAnsi="'Courier New'"/>
        </w:rPr>
        <w:t xml:space="preserve">« </w:t>
      </w:r>
      <w:r w:rsidR="00154116">
        <w:rPr>
          <w:rStyle w:val="lev"/>
          <w:rFonts w:ascii="'Courier New'" w:hAnsi="'Courier New'"/>
          <w:rtl/>
        </w:rPr>
        <w:t>وعد بلفور- 2 نونبر 1917</w:t>
      </w:r>
      <w:r w:rsidR="00154116">
        <w:rPr>
          <w:rStyle w:val="lev"/>
          <w:rFonts w:ascii="'Courier New'" w:hAnsi="'Courier New'"/>
        </w:rPr>
        <w:t>»</w:t>
      </w:r>
      <w:r w:rsidR="00154116">
        <w:rPr>
          <w:rStyle w:val="lev"/>
          <w:rFonts w:ascii="'Courier New'" w:hAnsi="'Courier New'"/>
          <w:rtl/>
        </w:rPr>
        <w:t>،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فازدادت أعداد المهاجرين اليهود نحو فلسطين وارتفعت مساحة الأراضي اليهودية بها</w:t>
      </w:r>
      <w:r w:rsidR="00154116">
        <w:rPr>
          <w:rStyle w:val="lev"/>
          <w:rFonts w:ascii="'Courier New'" w:hAnsi="'Courier New'"/>
          <w:color w:val="0000FF"/>
        </w:rPr>
        <w:t>.</w:t>
      </w:r>
      <w:r w:rsidR="00154116">
        <w:br/>
      </w:r>
      <w:r w:rsidR="00154116">
        <w:rPr>
          <w:rStyle w:val="lev"/>
          <w:rFonts w:ascii="'Courier New'" w:hAnsi="'Courier New'"/>
          <w:color w:val="008000"/>
        </w:rPr>
        <w:t xml:space="preserve">2 </w:t>
      </w:r>
      <w:r w:rsidR="00154116">
        <w:rPr>
          <w:rStyle w:val="lev"/>
          <w:rFonts w:ascii="'Courier New'" w:hAnsi="'Courier New'"/>
          <w:color w:val="008000"/>
          <w:rtl/>
        </w:rPr>
        <w:t>ـ محاولات تقسيم فلسطين وتصاعد المقاومة</w:t>
      </w:r>
      <w:r w:rsidR="00154116">
        <w:rPr>
          <w:rStyle w:val="lev"/>
          <w:rFonts w:ascii="'Courier New'" w:hAnsi="'Courier New'"/>
          <w:color w:val="008000"/>
        </w:rPr>
        <w:t>:</w:t>
      </w:r>
      <w:r w:rsidR="00154116">
        <w:br/>
      </w:r>
      <w:r w:rsidR="00154116">
        <w:rPr>
          <w:rStyle w:val="lev"/>
          <w:rFonts w:ascii="'Courier New'" w:hAnsi="'Courier New'"/>
          <w:rtl/>
        </w:rPr>
        <w:t>وضعت عصبة الأمم فلسطين تحت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الانتداب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البريطاني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يوم 24 يوليوز </w:t>
      </w:r>
      <w:r w:rsidR="00154116">
        <w:rPr>
          <w:rStyle w:val="lev"/>
          <w:rFonts w:ascii="'Courier New'" w:hAnsi="'Courier New'"/>
        </w:rPr>
        <w:t>1922</w:t>
      </w:r>
      <w:r w:rsidR="00154116">
        <w:rPr>
          <w:rStyle w:val="lev"/>
          <w:rFonts w:ascii="'Courier New'" w:hAnsi="'Courier New'"/>
          <w:rtl/>
        </w:rPr>
        <w:t>، فعملت بريطانيا على مساعدة اليهودلإنشاء وطن لهم بالمنطقة، وهو ما تحقق مع قرار الأمم المتحدة بتقسيم فلسطين إلى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دولتين عربية يهودية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سنة 1947م</w:t>
      </w:r>
      <w:r w:rsidR="00154116">
        <w:rPr>
          <w:rStyle w:val="lev"/>
          <w:rFonts w:ascii="'Courier New'" w:hAnsi="'Courier New'"/>
        </w:rPr>
        <w:t>.</w:t>
      </w:r>
      <w:r w:rsidR="00154116">
        <w:rPr>
          <w:rStyle w:val="lev"/>
          <w:rFonts w:ascii="'Courier New'" w:hAnsi="'Courier New'"/>
          <w:rtl/>
        </w:rPr>
        <w:t>واجه الفلسطينيون الأطماع الصهيونية بوسائل متعددة كتقديم عرائض الاحتجاج لسلطان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الانتداب وتنظيم إضراب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عام والقيام بانتفاضات وثورات، وكلها ووجهت بالقمع من طرف السلطات البريطانية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والعصابات الصهيونية</w:t>
      </w:r>
      <w:r w:rsidR="00154116">
        <w:br/>
      </w:r>
      <w:r w:rsidR="00154116">
        <w:rPr>
          <w:rStyle w:val="lev"/>
          <w:rFonts w:ascii="'Courier New'" w:hAnsi="'Courier New'"/>
          <w:color w:val="FF0000"/>
        </w:rPr>
        <w:t xml:space="preserve">ІІ– </w:t>
      </w:r>
      <w:r w:rsidR="00154116">
        <w:rPr>
          <w:rStyle w:val="lev"/>
          <w:rFonts w:ascii="'Courier New'" w:hAnsi="'Courier New'"/>
          <w:color w:val="FF0000"/>
          <w:rtl/>
        </w:rPr>
        <w:t>الصراع العربي الإسرائيلي وتطورات القضية الفلسطينية</w:t>
      </w:r>
      <w:r w:rsidR="00154116">
        <w:rPr>
          <w:rStyle w:val="lev"/>
          <w:rFonts w:ascii="'Courier New'" w:hAnsi="'Courier New'"/>
          <w:color w:val="FF0000"/>
        </w:rPr>
        <w:t>:</w:t>
      </w:r>
      <w:r w:rsidR="00154116">
        <w:br/>
      </w:r>
      <w:r w:rsidR="00154116">
        <w:rPr>
          <w:rStyle w:val="lev"/>
          <w:rFonts w:ascii="'Courier New'" w:hAnsi="'Courier New'"/>
          <w:color w:val="008000"/>
        </w:rPr>
        <w:t xml:space="preserve">1 </w:t>
      </w:r>
      <w:r w:rsidR="00154116">
        <w:rPr>
          <w:rStyle w:val="lev"/>
          <w:rFonts w:ascii="'Courier New'" w:hAnsi="'Courier New'"/>
          <w:color w:val="008000"/>
          <w:rtl/>
        </w:rPr>
        <w:t>ـ ظهور الصراع العربي الإسرائيلي</w:t>
      </w:r>
      <w:r w:rsidR="00154116">
        <w:rPr>
          <w:rStyle w:val="lev"/>
          <w:rFonts w:ascii="'Courier New'" w:hAnsi="'Courier New'"/>
          <w:color w:val="008000"/>
        </w:rPr>
        <w:t>:</w:t>
      </w:r>
      <w:r w:rsidR="00154116">
        <w:br/>
      </w:r>
      <w:r w:rsidR="00154116">
        <w:rPr>
          <w:rStyle w:val="lev"/>
          <w:rFonts w:ascii="'Courier New'" w:hAnsi="'Courier New'"/>
          <w:rtl/>
        </w:rPr>
        <w:t>أدى الإعلان عن قيام دولة إسرائيل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يوم 14 ماي </w:t>
      </w:r>
      <w:r w:rsidR="00154116">
        <w:rPr>
          <w:rStyle w:val="lev"/>
          <w:rFonts w:ascii="'Courier New'" w:hAnsi="'Courier New'"/>
        </w:rPr>
        <w:t xml:space="preserve">1947 </w:t>
      </w:r>
      <w:r w:rsidR="00154116">
        <w:rPr>
          <w:rStyle w:val="lev"/>
          <w:rFonts w:ascii="'Courier New'" w:hAnsi="'Courier New'"/>
          <w:rtl/>
        </w:rPr>
        <w:t>الذي ساندته الولايات المتحدة الأمريكية إلى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توسعها على حساب الدول العربية المجاورة خلال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حربي 1948 و 1967 </w:t>
      </w:r>
      <w:r w:rsidR="00154116">
        <w:rPr>
          <w:rStyle w:val="lev"/>
          <w:rFonts w:ascii="'Courier New'" w:hAnsi="'Courier New'"/>
        </w:rPr>
        <w:t>(</w:t>
      </w:r>
      <w:r w:rsidR="00154116">
        <w:rPr>
          <w:rStyle w:val="lev"/>
          <w:rFonts w:ascii="'Courier New'" w:hAnsi="'Courier New'"/>
          <w:rtl/>
        </w:rPr>
        <w:t>الأردن، مصر،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سوريا</w:t>
      </w:r>
      <w:r w:rsidR="00154116">
        <w:rPr>
          <w:rStyle w:val="lev"/>
          <w:rFonts w:ascii="'Courier New'" w:hAnsi="'Courier New'"/>
        </w:rPr>
        <w:t>)</w:t>
      </w:r>
      <w:r w:rsidR="00154116">
        <w:rPr>
          <w:rStyle w:val="lev"/>
          <w:rFonts w:ascii="'Courier New'" w:hAnsi="'Courier New'"/>
          <w:rtl/>
        </w:rPr>
        <w:t>، كما أن إسرائيل شاركت في العدوان الثلاثي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على مصر </w:t>
      </w:r>
      <w:r w:rsidR="00154116">
        <w:rPr>
          <w:rStyle w:val="lev"/>
          <w:rFonts w:ascii="'Courier New'" w:hAnsi="'Courier New'"/>
        </w:rPr>
        <w:t>(1956)</w:t>
      </w:r>
      <w:r w:rsidR="00154116">
        <w:rPr>
          <w:rStyle w:val="lev"/>
          <w:rFonts w:ascii="'Courier New'" w:hAnsi="'Courier New'"/>
          <w:rtl/>
        </w:rPr>
        <w:t>، في حين أظهرت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حرب أكتوبر 1973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الإمكانيات المهمة لقوة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عربية موحدة التي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شاركت فيها قوات مغربية بالجولان وسيناء</w:t>
      </w:r>
      <w:r w:rsidR="00154116">
        <w:rPr>
          <w:rStyle w:val="lev"/>
          <w:rFonts w:ascii="'Courier New'" w:hAnsi="'Courier New'"/>
        </w:rPr>
        <w:t>.</w:t>
      </w:r>
      <w:r w:rsidR="00154116">
        <w:br/>
      </w:r>
      <w:r w:rsidR="00154116">
        <w:rPr>
          <w:rStyle w:val="lev"/>
          <w:rFonts w:ascii="'Courier New'" w:hAnsi="'Courier New'"/>
          <w:color w:val="008000"/>
        </w:rPr>
        <w:t xml:space="preserve">2 </w:t>
      </w:r>
      <w:r w:rsidR="00154116">
        <w:rPr>
          <w:rStyle w:val="lev"/>
          <w:rFonts w:ascii="'Courier New'" w:hAnsi="'Courier New'"/>
          <w:color w:val="008000"/>
          <w:rtl/>
        </w:rPr>
        <w:t>ـ تطورات القضية الفلسطينية</w:t>
      </w:r>
      <w:r w:rsidR="00154116">
        <w:rPr>
          <w:rStyle w:val="lev"/>
          <w:rFonts w:ascii="'Courier New'" w:hAnsi="'Courier New'"/>
          <w:color w:val="008000"/>
        </w:rPr>
        <w:t>:</w:t>
      </w:r>
      <w:r w:rsidR="00154116">
        <w:br/>
      </w:r>
      <w:r w:rsidR="00154116">
        <w:rPr>
          <w:rStyle w:val="lev"/>
          <w:rFonts w:ascii="'Courier New'" w:hAnsi="'Courier New'"/>
          <w:rtl/>
        </w:rPr>
        <w:t>أنشأ الفلسطينيون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منظمة التحرير الفلسطينية سنة </w:t>
      </w:r>
      <w:r w:rsidR="00154116">
        <w:rPr>
          <w:rStyle w:val="lev"/>
          <w:rFonts w:ascii="'Courier New'" w:hAnsi="'Courier New'"/>
        </w:rPr>
        <w:t xml:space="preserve">1964 </w:t>
      </w:r>
      <w:r w:rsidR="00154116">
        <w:rPr>
          <w:rStyle w:val="lev"/>
          <w:rFonts w:ascii="'Courier New'" w:hAnsi="'Courier New'"/>
          <w:rtl/>
        </w:rPr>
        <w:t>التي أصبحت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سنة </w:t>
      </w:r>
      <w:r w:rsidR="00154116">
        <w:rPr>
          <w:rStyle w:val="lev"/>
          <w:rFonts w:ascii="'Courier New'" w:hAnsi="'Courier New'"/>
        </w:rPr>
        <w:t xml:space="preserve">1974 </w:t>
      </w:r>
      <w:r w:rsidR="00154116">
        <w:rPr>
          <w:rStyle w:val="lev"/>
          <w:rFonts w:ascii="'Courier New'" w:hAnsi="'Courier New'"/>
          <w:rtl/>
        </w:rPr>
        <w:t>الممثل الشرعي والوحيد للشعب الفلسطيني، كما أن الأمم المتحدة أصدرت قرارها بحق الفلسطينيين في تقرير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مصيرهم</w:t>
      </w:r>
      <w:r w:rsidR="00154116">
        <w:rPr>
          <w:rStyle w:val="lev"/>
          <w:rFonts w:ascii="'Courier New'" w:hAnsi="'Courier New'"/>
        </w:rPr>
        <w:t>.</w:t>
      </w:r>
      <w:r w:rsidR="00154116">
        <w:rPr>
          <w:rStyle w:val="lev"/>
          <w:rFonts w:ascii="'Courier New'" w:hAnsi="'Courier New'"/>
          <w:rtl/>
        </w:rPr>
        <w:t>تبين لإسرائيل بعد حرب أكتوبر لسنة 1973 أن القوة العسكرية لا تكفي لفرض الأمر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الواقع، فدخلت في مفاوضات مع الدول العربية انتهت بتوقيع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اتفاقية كامب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ديفيد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مع مصر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سنة </w:t>
      </w:r>
      <w:r w:rsidR="00154116">
        <w:rPr>
          <w:rStyle w:val="lev"/>
          <w:rFonts w:ascii="'Courier New'" w:hAnsi="'Courier New'"/>
        </w:rPr>
        <w:t xml:space="preserve">1978 </w:t>
      </w:r>
      <w:r w:rsidR="00154116">
        <w:rPr>
          <w:rStyle w:val="lev"/>
          <w:rFonts w:ascii="'Courier New'" w:hAnsi="'Courier New'"/>
          <w:rtl/>
        </w:rPr>
        <w:t>ومعاهدة سلام مع الأردن سنة 1994</w:t>
      </w:r>
      <w:r w:rsidR="00154116">
        <w:rPr>
          <w:rStyle w:val="lev"/>
          <w:rFonts w:ascii="'Courier New'" w:hAnsi="'Courier New'"/>
        </w:rPr>
        <w:t>.</w:t>
      </w:r>
      <w:r w:rsidR="00154116">
        <w:rPr>
          <w:rStyle w:val="lev"/>
          <w:rFonts w:ascii="'Courier New'" w:hAnsi="'Courier New'"/>
          <w:rtl/>
        </w:rPr>
        <w:t>أطلق الفلسطينيون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سنة 1978 انتفاضة أطفال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الحجارة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التي أرغمت إسرائيل على الدخول في مفاوضات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أسفرت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عن عقد عدة مؤتمرات وتوقيع اتفاقيات </w:t>
      </w:r>
      <w:r w:rsidR="00154116">
        <w:rPr>
          <w:rStyle w:val="lev"/>
          <w:rFonts w:ascii="'Courier New'" w:hAnsi="'Courier New'"/>
        </w:rPr>
        <w:t>(</w:t>
      </w:r>
      <w:r w:rsidR="00154116">
        <w:rPr>
          <w:rStyle w:val="lev"/>
          <w:rFonts w:ascii="'Courier New'" w:hAnsi="'Courier New'"/>
          <w:rtl/>
        </w:rPr>
        <w:t xml:space="preserve">مدريد 1991– أوسلوا </w:t>
      </w:r>
      <w:r w:rsidR="00154116">
        <w:rPr>
          <w:rStyle w:val="lev"/>
          <w:rFonts w:ascii="'Courier New'" w:hAnsi="'Courier New'"/>
        </w:rPr>
        <w:t xml:space="preserve">1993). </w:t>
      </w:r>
      <w:r w:rsidR="00154116">
        <w:rPr>
          <w:rStyle w:val="lev"/>
          <w:rFonts w:ascii="'Courier New'" w:hAnsi="'Courier New'"/>
          <w:rtl/>
        </w:rPr>
        <w:t>إلا أن التعنت الإسرائيلي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دفع الفلسطينيين إلى إطلاق الانتفاضة المسلحة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ابتداء من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 xml:space="preserve">أكتوبر سنة </w:t>
      </w:r>
      <w:r w:rsidR="00154116">
        <w:rPr>
          <w:rStyle w:val="lev"/>
          <w:rFonts w:ascii="'Courier New'" w:hAnsi="'Courier New'"/>
        </w:rPr>
        <w:t>2000.</w:t>
      </w:r>
      <w:r w:rsidR="00154116">
        <w:br/>
      </w:r>
      <w:r w:rsidR="00154116">
        <w:rPr>
          <w:rStyle w:val="lev"/>
          <w:rFonts w:ascii="'Courier New'" w:hAnsi="'Courier New'"/>
          <w:color w:val="C00000"/>
          <w:rtl/>
        </w:rPr>
        <w:t>خاتمـة</w:t>
      </w:r>
      <w:r w:rsidR="00154116">
        <w:rPr>
          <w:rStyle w:val="lev"/>
          <w:rFonts w:ascii="'Courier New'" w:hAnsi="'Courier New'"/>
          <w:color w:val="008000"/>
        </w:rPr>
        <w:t>:</w:t>
      </w:r>
      <w:r w:rsidR="00154116">
        <w:rPr>
          <w:rStyle w:val="lev"/>
          <w:rFonts w:ascii="'Courier New'" w:hAnsi="'Courier New'"/>
          <w:rtl/>
        </w:rPr>
        <w:t>نجح الفلسطينيون في تحريك الانتفاضة، ونادوا بالأرض مقابل السلام، إلا أن</w:t>
      </w:r>
      <w:r w:rsidR="00154116">
        <w:rPr>
          <w:rStyle w:val="lev"/>
          <w:rtl/>
        </w:rPr>
        <w:t xml:space="preserve"> </w:t>
      </w:r>
      <w:r w:rsidR="00154116">
        <w:rPr>
          <w:rStyle w:val="lev"/>
          <w:rFonts w:ascii="'Courier New'" w:hAnsi="'Courier New'"/>
          <w:rtl/>
        </w:rPr>
        <w:t>الإيديولوجية الصهيونية تشكل عائقا أمام حصول الفلسطينيين على حقوقهم</w:t>
      </w:r>
    </w:p>
    <w:sectPr w:rsidR="00EA6D68" w:rsidSect="0086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154116"/>
    <w:rsid w:val="00111558"/>
    <w:rsid w:val="00154116"/>
    <w:rsid w:val="00257E35"/>
    <w:rsid w:val="00862B90"/>
    <w:rsid w:val="00912B62"/>
    <w:rsid w:val="00D142CC"/>
    <w:rsid w:val="00E86766"/>
    <w:rsid w:val="00EA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541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6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القضية الفلسطينية والصراع العربي الإسرائيلي</dc:title>
  <dc:subject>القضية الفلسطينية والصراع العربي الإسرائيلي</dc:subject>
  <dc:creator>BAHIDEV</dc:creator>
  <cp:keywords>القضية الفلسطينية والصراع العربي الإسرائيلي</cp:keywords>
  <dc:description/>
  <cp:lastModifiedBy>BAHIDEV</cp:lastModifiedBy>
  <cp:revision>6</cp:revision>
  <dcterms:created xsi:type="dcterms:W3CDTF">2012-04-15T15:02:00Z</dcterms:created>
  <dcterms:modified xsi:type="dcterms:W3CDTF">2012-10-23T11:23:00Z</dcterms:modified>
</cp:coreProperties>
</file>