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45A" w:rsidRDefault="00891A46" w:rsidP="00A06F45">
      <w:pPr>
        <w:bidi/>
      </w:pPr>
      <w:r w:rsidRPr="00891A46">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138.95pt;margin-top:-44.8pt;width:155pt;height:27.75pt;z-index:251658240;mso-width-relative:margin;mso-height-relative:margin" strokecolor="white">
            <v:textbox style="mso-next-textbox:#_x0000_s1026">
              <w:txbxContent>
                <w:p w:rsidR="00AB4A6E" w:rsidRDefault="00891A46" w:rsidP="00AB4A6E">
                  <w:pPr>
                    <w:jc w:val="center"/>
                    <w:rPr>
                      <w:b/>
                      <w:bCs/>
                      <w:color w:val="92D050"/>
                      <w:sz w:val="32"/>
                      <w:szCs w:val="32"/>
                    </w:rPr>
                  </w:pPr>
                  <w:hyperlink r:id="rId4" w:history="1">
                    <w:r w:rsidR="00AB4A6E">
                      <w:rPr>
                        <w:rStyle w:val="Lienhypertexte"/>
                        <w:rFonts w:cs="Arial"/>
                        <w:b/>
                        <w:bCs/>
                        <w:color w:val="92D050"/>
                        <w:sz w:val="32"/>
                        <w:szCs w:val="32"/>
                        <w:rtl/>
                      </w:rPr>
                      <w:t>للمزيد زوروا موقع قلمي</w:t>
                    </w:r>
                  </w:hyperlink>
                </w:p>
              </w:txbxContent>
            </v:textbox>
          </v:shape>
        </w:pict>
      </w:r>
      <w:r w:rsidR="00A06F45">
        <w:rPr>
          <w:rStyle w:val="lev"/>
          <w:rFonts w:ascii="'Courier New'" w:hAnsi="'Courier New'"/>
          <w:rtl/>
        </w:rPr>
        <w:t>مقدمـة</w:t>
      </w:r>
      <w:r w:rsidR="00A06F45">
        <w:rPr>
          <w:rStyle w:val="lev"/>
          <w:rFonts w:ascii="'Courier New'" w:hAnsi="'Courier New'"/>
        </w:rPr>
        <w:t xml:space="preserve">: </w:t>
      </w:r>
      <w:r w:rsidR="00A06F45">
        <w:rPr>
          <w:rStyle w:val="lev"/>
          <w:rFonts w:ascii="'Courier New'" w:hAnsi="'Courier New'"/>
          <w:rtl/>
        </w:rPr>
        <w:t>يعتبر ظهور الإسلام نقطة تحول كبرى في تاريخ العرب</w:t>
      </w:r>
      <w:r w:rsidR="00A06F45">
        <w:rPr>
          <w:rStyle w:val="lev"/>
          <w:rFonts w:ascii="'Courier New'" w:hAnsi="'Courier New'"/>
        </w:rPr>
        <w:t xml:space="preserve">. - </w:t>
      </w:r>
      <w:r w:rsidR="00A06F45">
        <w:rPr>
          <w:rStyle w:val="lev"/>
          <w:rFonts w:ascii="'Courier New'" w:hAnsi="'Courier New'"/>
          <w:rtl/>
        </w:rPr>
        <w:t xml:space="preserve">فمن أين انطلقت الدعوة الإسلامية؟ </w:t>
      </w:r>
      <w:r w:rsidR="00A06F45">
        <w:rPr>
          <w:rStyle w:val="lev"/>
          <w:rFonts w:ascii="'Courier New'" w:hAnsi="'Courier New'"/>
        </w:rPr>
        <w:t xml:space="preserve">- </w:t>
      </w:r>
      <w:r w:rsidR="00A06F45">
        <w:rPr>
          <w:rStyle w:val="lev"/>
          <w:rFonts w:ascii="'Courier New'" w:hAnsi="'Courier New'"/>
          <w:rtl/>
        </w:rPr>
        <w:t xml:space="preserve">ومـا هـي مراحلهـا؟ </w:t>
      </w:r>
      <w:r w:rsidR="00A06F45">
        <w:rPr>
          <w:rStyle w:val="lev"/>
          <w:rFonts w:ascii="'Courier New'" w:hAnsi="'Courier New'"/>
        </w:rPr>
        <w:t xml:space="preserve">- </w:t>
      </w:r>
      <w:r w:rsidR="00A06F45">
        <w:rPr>
          <w:rStyle w:val="lev"/>
          <w:rFonts w:ascii="'Courier New'" w:hAnsi="'Courier New'"/>
          <w:rtl/>
        </w:rPr>
        <w:t>وما هي أسس بناء الدولة الإسلامية؟</w:t>
      </w:r>
      <w:r w:rsidR="00A06F45">
        <w:br/>
      </w:r>
      <w:r w:rsidR="00A06F45">
        <w:rPr>
          <w:rStyle w:val="lev"/>
          <w:rFonts w:ascii="'Courier New'" w:hAnsi="'Courier New'"/>
          <w:color w:val="FF0000"/>
        </w:rPr>
        <w:t xml:space="preserve">1- </w:t>
      </w:r>
      <w:r w:rsidR="00A06F45">
        <w:rPr>
          <w:rStyle w:val="lev"/>
          <w:rFonts w:ascii="'Courier New'" w:hAnsi="'Courier New'"/>
          <w:color w:val="FF0000"/>
          <w:rtl/>
        </w:rPr>
        <w:t>نشأت الدعوة الإسلامية بشبه الجزيرة العربية، ومرت بعدة مراحل</w:t>
      </w:r>
      <w:r w:rsidR="00A06F45">
        <w:rPr>
          <w:rStyle w:val="lev"/>
          <w:rFonts w:ascii="'Courier New'" w:hAnsi="'Courier New'"/>
          <w:color w:val="FF0000"/>
        </w:rPr>
        <w:t>:</w:t>
      </w:r>
      <w:r w:rsidR="00A06F45">
        <w:br/>
      </w:r>
      <w:r w:rsidR="00A06F45">
        <w:rPr>
          <w:rStyle w:val="lev"/>
          <w:rFonts w:ascii="'Courier New'" w:hAnsi="'Courier New'"/>
          <w:color w:val="008000"/>
        </w:rPr>
        <w:t xml:space="preserve">1-1: </w:t>
      </w:r>
      <w:r w:rsidR="00A06F45">
        <w:rPr>
          <w:rStyle w:val="lev"/>
          <w:rFonts w:ascii="'Courier New'" w:hAnsi="'Courier New'"/>
          <w:color w:val="008000"/>
          <w:rtl/>
        </w:rPr>
        <w:t>نشأة الدعوة الإسلامية</w:t>
      </w:r>
      <w:r w:rsidR="00A06F45">
        <w:rPr>
          <w:rStyle w:val="lev"/>
          <w:rFonts w:ascii="'Courier New'" w:hAnsi="'Courier New'"/>
          <w:color w:val="008000"/>
        </w:rPr>
        <w:t>:</w:t>
      </w:r>
      <w:r w:rsidR="00A06F45">
        <w:br/>
      </w:r>
      <w:r w:rsidR="00A06F45">
        <w:rPr>
          <w:rStyle w:val="lev"/>
          <w:rFonts w:ascii="'Courier New'" w:hAnsi="'Courier New'"/>
          <w:rtl/>
        </w:rPr>
        <w:t>ظهرت الدعوة الإسلامية بمدينة مكة بشبه الجزيرة العربية بعد نزول الوحي على</w:t>
      </w:r>
      <w:r w:rsidR="00A06F45">
        <w:rPr>
          <w:rStyle w:val="lev"/>
          <w:rtl/>
        </w:rPr>
        <w:t xml:space="preserve"> </w:t>
      </w:r>
      <w:r w:rsidR="00A06F45">
        <w:rPr>
          <w:rStyle w:val="lev"/>
          <w:rFonts w:ascii="'Courier New'" w:hAnsi="'Courier New'"/>
          <w:rtl/>
        </w:rPr>
        <w:t>الرسول محمد بن عبد الله (ص</w:t>
      </w:r>
      <w:r w:rsidR="00A06F45">
        <w:rPr>
          <w:rStyle w:val="lev"/>
          <w:rFonts w:ascii="'Courier New'" w:hAnsi="'Courier New'"/>
        </w:rPr>
        <w:t>).</w:t>
      </w:r>
      <w:r w:rsidR="00A06F45">
        <w:br/>
      </w:r>
      <w:r w:rsidR="00A06F45">
        <w:rPr>
          <w:rStyle w:val="lev"/>
          <w:rFonts w:ascii="'Courier New'" w:hAnsi="'Courier New'"/>
          <w:rtl/>
        </w:rPr>
        <w:t>كانت شبه الجزيرة العربية مركزا للطرق التجارية، ومجاورة لمناطق انتشار الديانة المسيحية(الإمبراطورية البيزنطية والحبشة) والديانة المجوسية(الحبشة</w:t>
      </w:r>
      <w:r w:rsidR="00A06F45">
        <w:rPr>
          <w:rStyle w:val="lev"/>
          <w:rFonts w:ascii="'Courier New'" w:hAnsi="'Courier New'"/>
        </w:rPr>
        <w:t>).</w:t>
      </w:r>
      <w:r w:rsidR="00A06F45">
        <w:br/>
      </w:r>
      <w:r w:rsidR="00A06F45">
        <w:rPr>
          <w:rStyle w:val="lev"/>
          <w:rFonts w:ascii="'Courier New'" w:hAnsi="'Courier New'"/>
          <w:color w:val="008000"/>
        </w:rPr>
        <w:t>1-2:</w:t>
      </w:r>
      <w:r w:rsidR="00A06F45">
        <w:rPr>
          <w:rStyle w:val="lev"/>
          <w:rFonts w:ascii="'Courier New'" w:hAnsi="'Courier New'"/>
          <w:color w:val="008000"/>
          <w:rtl/>
        </w:rPr>
        <w:t>مراحل انتشار الدعوة الإسلامية</w:t>
      </w:r>
      <w:r w:rsidR="00A06F45">
        <w:rPr>
          <w:rStyle w:val="lev"/>
          <w:rFonts w:ascii="'Courier New'" w:hAnsi="'Courier New'"/>
          <w:color w:val="008000"/>
        </w:rPr>
        <w:t xml:space="preserve">: </w:t>
      </w:r>
      <w:r w:rsidR="00A06F45">
        <w:rPr>
          <w:rStyle w:val="lev"/>
          <w:rFonts w:ascii="'Courier New'" w:hAnsi="'Courier New'"/>
          <w:color w:val="008000"/>
          <w:rtl/>
        </w:rPr>
        <w:t>مرت الدعوة الإسلامية بمرحلتين أساسيتين</w:t>
      </w:r>
      <w:r w:rsidR="00A06F45">
        <w:rPr>
          <w:rStyle w:val="lev"/>
          <w:rFonts w:ascii="'Courier New'" w:hAnsi="'Courier New'"/>
          <w:color w:val="008000"/>
        </w:rPr>
        <w:t>:</w:t>
      </w:r>
      <w:r w:rsidR="00A06F45">
        <w:br/>
      </w:r>
      <w:r w:rsidR="00A06F45">
        <w:rPr>
          <w:rStyle w:val="lev"/>
          <w:rFonts w:ascii="'Courier New'" w:hAnsi="'Courier New'"/>
        </w:rPr>
        <w:t xml:space="preserve">- </w:t>
      </w:r>
      <w:r w:rsidR="00A06F45">
        <w:rPr>
          <w:rStyle w:val="lev"/>
          <w:rFonts w:ascii="'Courier New'" w:hAnsi="'Courier New'"/>
          <w:rtl/>
        </w:rPr>
        <w:t>مرحلة الدعوة بمكة: امتدت من سنة 610م إلى سنة 622م يمكن التمييز فيه بين مرحلة الدعوة السرية(610-613) ومرحلة الدعوة العلنية(613-622</w:t>
      </w:r>
      <w:r w:rsidR="00A06F45">
        <w:rPr>
          <w:rStyle w:val="lev"/>
          <w:rFonts w:ascii="'Courier New'" w:hAnsi="'Courier New'"/>
        </w:rPr>
        <w:t>)</w:t>
      </w:r>
      <w:r w:rsidR="00A06F45">
        <w:rPr>
          <w:rStyle w:val="lev"/>
          <w:rFonts w:ascii="'Courier New'" w:hAnsi="'Courier New'"/>
          <w:rtl/>
        </w:rPr>
        <w:t>،</w:t>
      </w:r>
      <w:r w:rsidR="00A06F45">
        <w:br/>
      </w:r>
      <w:r w:rsidR="00A06F45">
        <w:rPr>
          <w:rStyle w:val="lev"/>
          <w:rFonts w:ascii="'Courier New'" w:hAnsi="'Courier New'"/>
        </w:rPr>
        <w:t xml:space="preserve">- </w:t>
      </w:r>
      <w:r w:rsidR="00A06F45">
        <w:rPr>
          <w:rStyle w:val="lev"/>
          <w:rFonts w:ascii="'Courier New'" w:hAnsi="'Courier New'"/>
          <w:rtl/>
        </w:rPr>
        <w:t>مرحلة بناء الدولة بالمدينة:امتدت من هجرة الرسول(ص) من مكة إلى المدينة سنة 622 وانتهت بوفاة الرسول(ص) سنة 632 تميزت على هذه المرحلة بإرساء دعائم الدولة الإسلامية في المدينة المنورة</w:t>
      </w:r>
      <w:r w:rsidR="00A06F45">
        <w:br/>
      </w:r>
      <w:r w:rsidR="00A06F45">
        <w:rPr>
          <w:rStyle w:val="lev"/>
          <w:rFonts w:ascii="'Courier New'" w:hAnsi="'Courier New'"/>
          <w:color w:val="008000"/>
        </w:rPr>
        <w:t xml:space="preserve">1-3: </w:t>
      </w:r>
      <w:r w:rsidR="00A06F45">
        <w:rPr>
          <w:rStyle w:val="lev"/>
          <w:rFonts w:ascii="'Courier New'" w:hAnsi="'Courier New'"/>
          <w:color w:val="008000"/>
          <w:rtl/>
        </w:rPr>
        <w:t>أسباب ومراحل هجرة الرسول (ص) إلى المدينة</w:t>
      </w:r>
      <w:r w:rsidR="00A06F45">
        <w:rPr>
          <w:rStyle w:val="lev"/>
          <w:rFonts w:ascii="'Courier New'" w:hAnsi="'Courier New'"/>
          <w:color w:val="008000"/>
        </w:rPr>
        <w:t>:</w:t>
      </w:r>
      <w:r w:rsidR="00A06F45">
        <w:br/>
      </w:r>
      <w:r w:rsidR="00A06F45">
        <w:rPr>
          <w:rStyle w:val="lev"/>
          <w:rFonts w:ascii="'Courier New'" w:hAnsi="'Courier New'"/>
          <w:rtl/>
        </w:rPr>
        <w:t>هاجر الرسول مع أتباعه من مكة إلى المدينة سنة 622م بسبب ما لاقوه من معاملة من طرف المعارضين للدعوة من القرشيين، انطلق الرسول(ص) من مكة ومر من طريق عسفان والجداجد والعرج وقباء ليصل إلى يثرب(المدينة المنورة</w:t>
      </w:r>
      <w:r w:rsidR="00A06F45">
        <w:rPr>
          <w:rStyle w:val="lev"/>
          <w:rFonts w:ascii="'Courier New'" w:hAnsi="'Courier New'"/>
        </w:rPr>
        <w:t>)</w:t>
      </w:r>
      <w:r w:rsidR="00A06F45">
        <w:br/>
      </w:r>
      <w:r w:rsidR="00A06F45">
        <w:rPr>
          <w:rStyle w:val="lev"/>
          <w:rFonts w:ascii="'Courier New'" w:hAnsi="'Courier New'"/>
          <w:rtl/>
        </w:rPr>
        <w:t>قام الرسول(ص) بجهاد المشركين في غزوة بدر 623 وغزوة احد 625 وغزوة الخندق</w:t>
      </w:r>
      <w:r w:rsidR="00A06F45">
        <w:rPr>
          <w:rStyle w:val="lev"/>
          <w:rFonts w:ascii="'Courier New'" w:hAnsi="'Courier New'"/>
        </w:rPr>
        <w:t xml:space="preserve"> .</w:t>
      </w:r>
      <w:r w:rsidR="00A06F45">
        <w:br/>
      </w:r>
      <w:r w:rsidR="00A06F45">
        <w:rPr>
          <w:rStyle w:val="lev"/>
          <w:rFonts w:ascii="'Courier New'" w:hAnsi="'Courier New'"/>
          <w:color w:val="FF0000"/>
        </w:rPr>
        <w:t>2-</w:t>
      </w:r>
      <w:r w:rsidR="00A06F45">
        <w:rPr>
          <w:rStyle w:val="lev"/>
          <w:rFonts w:ascii="'Courier New'" w:hAnsi="'Courier New'"/>
          <w:color w:val="FF0000"/>
          <w:rtl/>
        </w:rPr>
        <w:t>نظم الرسول حياة المسلمين بالمدينة</w:t>
      </w:r>
      <w:r w:rsidR="00A06F45">
        <w:rPr>
          <w:rStyle w:val="lev"/>
          <w:rFonts w:ascii="'Courier New'" w:hAnsi="'Courier New'"/>
          <w:color w:val="FF0000"/>
        </w:rPr>
        <w:t>:</w:t>
      </w:r>
      <w:r w:rsidR="00A06F45">
        <w:br/>
      </w:r>
      <w:r w:rsidR="00A06F45">
        <w:rPr>
          <w:rStyle w:val="lev"/>
          <w:rFonts w:ascii="'Courier New'" w:hAnsi="'Courier New'"/>
          <w:rtl/>
        </w:rPr>
        <w:t>وضع الرسول (ص) دستورا للمدينة ينظم فيه الحياة اليومية بين المسلمين وغيرهم من المتواجدين بها.من خلال</w:t>
      </w:r>
      <w:r w:rsidR="00A06F45">
        <w:rPr>
          <w:rStyle w:val="lev"/>
          <w:rFonts w:ascii="'Courier New'" w:hAnsi="'Courier New'"/>
        </w:rPr>
        <w:t>:</w:t>
      </w:r>
      <w:r w:rsidR="00A06F45">
        <w:br/>
      </w:r>
      <w:r w:rsidR="00A06F45">
        <w:rPr>
          <w:rStyle w:val="lev"/>
          <w:rFonts w:ascii="'Courier New'" w:hAnsi="'Courier New'"/>
        </w:rPr>
        <w:t xml:space="preserve">- </w:t>
      </w:r>
      <w:r w:rsidR="00A06F45">
        <w:rPr>
          <w:rStyle w:val="lev"/>
          <w:rFonts w:ascii="'Courier New'" w:hAnsi="'Courier New'"/>
          <w:rtl/>
        </w:rPr>
        <w:t>دستور المدينة: الذي نظم العلاقة بين المسلمين وغيرهم داخل المدينة المنورة</w:t>
      </w:r>
      <w:r w:rsidR="00A06F45">
        <w:br/>
      </w:r>
      <w:r w:rsidR="00A06F45">
        <w:rPr>
          <w:rStyle w:val="lev"/>
          <w:rFonts w:ascii="'Courier New'" w:hAnsi="'Courier New'"/>
        </w:rPr>
        <w:t xml:space="preserve">- </w:t>
      </w:r>
      <w:r w:rsidR="00A06F45">
        <w:rPr>
          <w:rStyle w:val="lev"/>
          <w:rFonts w:ascii="'Courier New'" w:hAnsi="'Courier New'"/>
          <w:rtl/>
        </w:rPr>
        <w:t>خطبة الوداع: وضع الرسول نظاما أخلاقيا للمسلمين ينص على أداء الأمانة والمساواة وإنصاف المرأة</w:t>
      </w:r>
      <w:r w:rsidR="00A06F45">
        <w:rPr>
          <w:rStyle w:val="lev"/>
          <w:rFonts w:ascii="'Courier New'" w:hAnsi="'Courier New'"/>
        </w:rPr>
        <w:t xml:space="preserve"> ...</w:t>
      </w:r>
      <w:r w:rsidR="00A06F45">
        <w:br/>
      </w:r>
      <w:r w:rsidR="00A06F45">
        <w:rPr>
          <w:rStyle w:val="lev"/>
          <w:rFonts w:ascii="'Courier New'" w:hAnsi="'Courier New'"/>
          <w:color w:val="FF0000"/>
        </w:rPr>
        <w:t xml:space="preserve">3- </w:t>
      </w:r>
      <w:r w:rsidR="00A06F45">
        <w:rPr>
          <w:rStyle w:val="lev"/>
          <w:rFonts w:ascii="'Courier New'" w:hAnsi="'Courier New'"/>
          <w:color w:val="FF0000"/>
          <w:rtl/>
        </w:rPr>
        <w:t>تطبيقات: (المقابلة بين التاريخين الهجري والميلادي</w:t>
      </w:r>
      <w:r w:rsidR="00A06F45">
        <w:rPr>
          <w:rStyle w:val="lev"/>
          <w:rFonts w:ascii="'Courier New'" w:hAnsi="'Courier New'"/>
          <w:color w:val="FF0000"/>
        </w:rPr>
        <w:t>):</w:t>
      </w:r>
      <w:r w:rsidR="00A06F45">
        <w:br/>
      </w:r>
      <w:r w:rsidR="00A06F45">
        <w:rPr>
          <w:rStyle w:val="lev"/>
          <w:rFonts w:ascii="'Courier New'" w:hAnsi="'Courier New'"/>
          <w:color w:val="3366FF"/>
        </w:rPr>
        <w:t>*</w:t>
      </w:r>
      <w:r w:rsidR="00A06F45">
        <w:rPr>
          <w:rStyle w:val="lev"/>
          <w:rFonts w:ascii="'Courier New'" w:hAnsi="'Courier New'"/>
          <w:color w:val="3366FF"/>
          <w:rtl/>
        </w:rPr>
        <w:t>من التاريخ الميلادي إلى التاريخ الهجري</w:t>
      </w:r>
      <w:r w:rsidR="00A06F45">
        <w:rPr>
          <w:rStyle w:val="lev"/>
          <w:rFonts w:ascii="'Courier New'" w:hAnsi="'Courier New'"/>
          <w:color w:val="3366FF"/>
        </w:rPr>
        <w:t>:</w:t>
      </w:r>
      <w:r w:rsidR="00A06F45">
        <w:br/>
      </w:r>
      <w:r w:rsidR="00A06F45">
        <w:rPr>
          <w:rStyle w:val="lev"/>
          <w:rFonts w:ascii="'Courier New'" w:hAnsi="'Courier New'"/>
          <w:color w:val="3366FF"/>
        </w:rPr>
        <w:t xml:space="preserve">622 - </w:t>
      </w:r>
      <w:r w:rsidR="00A06F45">
        <w:rPr>
          <w:rStyle w:val="lev"/>
          <w:rFonts w:ascii="'Courier New'" w:hAnsi="'Courier New'"/>
          <w:color w:val="3366FF"/>
          <w:rtl/>
        </w:rPr>
        <w:t>التاريخ الميلادي / 0.97</w:t>
      </w:r>
      <w:r w:rsidR="00A06F45">
        <w:br/>
      </w:r>
      <w:r w:rsidR="00A06F45">
        <w:rPr>
          <w:rStyle w:val="lev"/>
          <w:rFonts w:ascii="'Courier New'" w:hAnsi="'Courier New'"/>
          <w:color w:val="3366FF"/>
        </w:rPr>
        <w:t>*</w:t>
      </w:r>
      <w:r w:rsidR="00A06F45">
        <w:rPr>
          <w:rStyle w:val="lev"/>
          <w:rFonts w:ascii="'Courier New'" w:hAnsi="'Courier New'"/>
          <w:color w:val="3366FF"/>
          <w:rtl/>
        </w:rPr>
        <w:t>من التاريخ الهجري إلى التاريخ الميلادي</w:t>
      </w:r>
      <w:r w:rsidR="00A06F45">
        <w:rPr>
          <w:rStyle w:val="lev"/>
          <w:rFonts w:ascii="'Courier New'" w:hAnsi="'Courier New'"/>
          <w:color w:val="3366FF"/>
        </w:rPr>
        <w:t>:</w:t>
      </w:r>
      <w:r w:rsidR="00A06F45">
        <w:br/>
      </w:r>
      <w:r w:rsidR="00A06F45">
        <w:rPr>
          <w:rStyle w:val="lev"/>
          <w:rFonts w:ascii="'Courier New'" w:hAnsi="'Courier New'"/>
          <w:color w:val="3366FF"/>
        </w:rPr>
        <w:t xml:space="preserve">( </w:t>
      </w:r>
      <w:r w:rsidR="00A06F45">
        <w:rPr>
          <w:rStyle w:val="lev"/>
          <w:rFonts w:ascii="'Courier New'" w:hAnsi="'Courier New'"/>
          <w:color w:val="3366FF"/>
          <w:rtl/>
        </w:rPr>
        <w:t>التاريخ الهجري × 0.97 ) + 622</w:t>
      </w:r>
      <w:r w:rsidR="00A06F45">
        <w:br/>
      </w:r>
      <w:r w:rsidR="00A06F45">
        <w:rPr>
          <w:rStyle w:val="lev"/>
          <w:rFonts w:ascii="'Courier New'" w:hAnsi="'Courier New'"/>
          <w:color w:val="FF0000"/>
          <w:rtl/>
        </w:rPr>
        <w:t>خاتمـة</w:t>
      </w:r>
      <w:r w:rsidR="00A06F45">
        <w:rPr>
          <w:rStyle w:val="lev"/>
          <w:rFonts w:ascii="'Courier New'" w:hAnsi="'Courier New'"/>
          <w:color w:val="FF0000"/>
        </w:rPr>
        <w:t>:</w:t>
      </w:r>
      <w:r w:rsidR="00A06F45">
        <w:rPr>
          <w:rStyle w:val="lev"/>
          <w:rFonts w:ascii="'Courier New'" w:hAnsi="'Courier New'"/>
        </w:rPr>
        <w:t xml:space="preserve"> </w:t>
      </w:r>
      <w:r w:rsidR="00A06F45">
        <w:rPr>
          <w:rStyle w:val="lev"/>
          <w:rFonts w:ascii="'Courier New'" w:hAnsi="'Courier New'"/>
          <w:rtl/>
        </w:rPr>
        <w:t>وضع الرسول محمد (ص)، الأسس السلمية للدولة الإسلامية التي عمل خلفاؤه على توسيع حدودها</w:t>
      </w:r>
      <w:r w:rsidR="00A06F45">
        <w:rPr>
          <w:rStyle w:val="lev"/>
          <w:rFonts w:ascii="'Courier New'" w:hAnsi="'Courier New'"/>
        </w:rPr>
        <w:t>.</w:t>
      </w:r>
      <w:r w:rsidR="00A06F45">
        <w:br/>
      </w:r>
    </w:p>
    <w:sectPr w:rsidR="0026345A" w:rsidSect="008E35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characterSpacingControl w:val="doNotCompress"/>
  <w:compat>
    <w:useFELayout/>
  </w:compat>
  <w:rsids>
    <w:rsidRoot w:val="00A06F45"/>
    <w:rsid w:val="0026345A"/>
    <w:rsid w:val="00891A46"/>
    <w:rsid w:val="008E353E"/>
    <w:rsid w:val="009C5A30"/>
    <w:rsid w:val="00A06F45"/>
    <w:rsid w:val="00AB4A6E"/>
    <w:rsid w:val="00CC798C"/>
    <w:rsid w:val="00F006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06F45"/>
    <w:rPr>
      <w:b/>
      <w:bCs/>
    </w:rPr>
  </w:style>
  <w:style w:type="character" w:styleId="Lienhypertexte">
    <w:name w:val="Hyperlink"/>
    <w:basedOn w:val="Policepardfaut"/>
    <w:uiPriority w:val="99"/>
    <w:semiHidden/>
    <w:unhideWhenUsed/>
    <w:rsid w:val="00A06F4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9alami.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1534</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نشأة الدولة الإسلامية</dc:title>
  <dc:subject>نشأة الدولة الإسلامية</dc:subject>
  <dc:creator/>
  <cp:keywords>نشأة الدولة الإسلامية</cp:keywords>
  <dc:description/>
  <cp:lastModifiedBy>BAHIDEV</cp:lastModifiedBy>
  <cp:revision>6</cp:revision>
  <dcterms:created xsi:type="dcterms:W3CDTF">2012-04-15T14:38:00Z</dcterms:created>
  <dcterms:modified xsi:type="dcterms:W3CDTF">2012-10-23T11:14:00Z</dcterms:modified>
</cp:coreProperties>
</file>