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B66" w:rsidRDefault="003625B1" w:rsidP="000020AA">
      <w:pPr>
        <w:bidi/>
      </w:pPr>
      <w:r w:rsidRPr="003625B1">
        <w:rPr>
          <w:b/>
          <w:bCs/>
          <w:noProof/>
          <w:sz w:val="27"/>
          <w:szCs w:val="27"/>
        </w:rPr>
        <w:pict>
          <v:shapetype id="_x0000_t202" coordsize="21600,21600" o:spt="202" path="m,l,21600r21600,l21600,xe">
            <v:stroke joinstyle="miter"/>
            <v:path gradientshapeok="t" o:connecttype="rect"/>
          </v:shapetype>
          <v:shape id="_x0000_s1026" type="#_x0000_t202" style="position:absolute;left:0;text-align:left;margin-left:140.35pt;margin-top:-59.9pt;width:155pt;height:27.75pt;z-index:251658240;mso-width-relative:margin;mso-height-relative:margin" strokecolor="white">
            <v:textbox style="mso-next-textbox:#_x0000_s1026">
              <w:txbxContent>
                <w:p w:rsidR="00842445" w:rsidRDefault="003625B1" w:rsidP="00842445">
                  <w:pPr>
                    <w:jc w:val="center"/>
                    <w:rPr>
                      <w:b/>
                      <w:bCs/>
                      <w:color w:val="92D050"/>
                      <w:sz w:val="32"/>
                      <w:szCs w:val="32"/>
                    </w:rPr>
                  </w:pPr>
                  <w:hyperlink r:id="rId4" w:history="1">
                    <w:r w:rsidR="00842445">
                      <w:rPr>
                        <w:rStyle w:val="Lienhypertexte"/>
                        <w:rFonts w:cs="Arial" w:hint="eastAsia"/>
                        <w:b/>
                        <w:bCs/>
                        <w:color w:val="92D050"/>
                        <w:sz w:val="32"/>
                        <w:szCs w:val="32"/>
                        <w:rtl/>
                      </w:rPr>
                      <w:t>للمزيد</w:t>
                    </w:r>
                    <w:r w:rsidR="00842445">
                      <w:rPr>
                        <w:rStyle w:val="Lienhypertexte"/>
                        <w:rFonts w:cs="Arial"/>
                        <w:b/>
                        <w:bCs/>
                        <w:color w:val="92D050"/>
                        <w:sz w:val="32"/>
                        <w:szCs w:val="32"/>
                        <w:rtl/>
                      </w:rPr>
                      <w:t xml:space="preserve"> </w:t>
                    </w:r>
                    <w:r w:rsidR="00842445">
                      <w:rPr>
                        <w:rStyle w:val="Lienhypertexte"/>
                        <w:rFonts w:cs="Arial" w:hint="eastAsia"/>
                        <w:b/>
                        <w:bCs/>
                        <w:color w:val="92D050"/>
                        <w:sz w:val="32"/>
                        <w:szCs w:val="32"/>
                        <w:rtl/>
                      </w:rPr>
                      <w:t>زوروا</w:t>
                    </w:r>
                    <w:r w:rsidR="00842445">
                      <w:rPr>
                        <w:rStyle w:val="Lienhypertexte"/>
                        <w:rFonts w:cs="Arial"/>
                        <w:b/>
                        <w:bCs/>
                        <w:color w:val="92D050"/>
                        <w:sz w:val="32"/>
                        <w:szCs w:val="32"/>
                        <w:rtl/>
                      </w:rPr>
                      <w:t xml:space="preserve"> </w:t>
                    </w:r>
                    <w:r w:rsidR="00842445">
                      <w:rPr>
                        <w:rStyle w:val="Lienhypertexte"/>
                        <w:rFonts w:cs="Arial" w:hint="eastAsia"/>
                        <w:b/>
                        <w:bCs/>
                        <w:color w:val="92D050"/>
                        <w:sz w:val="32"/>
                        <w:szCs w:val="32"/>
                        <w:rtl/>
                      </w:rPr>
                      <w:t>موقع</w:t>
                    </w:r>
                    <w:r w:rsidR="00842445">
                      <w:rPr>
                        <w:rStyle w:val="Lienhypertexte"/>
                        <w:rFonts w:cs="Arial"/>
                        <w:b/>
                        <w:bCs/>
                        <w:color w:val="92D050"/>
                        <w:sz w:val="32"/>
                        <w:szCs w:val="32"/>
                        <w:rtl/>
                      </w:rPr>
                      <w:t xml:space="preserve"> </w:t>
                    </w:r>
                    <w:r w:rsidR="00842445">
                      <w:rPr>
                        <w:rStyle w:val="Lienhypertexte"/>
                        <w:rFonts w:cs="Arial" w:hint="eastAsia"/>
                        <w:b/>
                        <w:bCs/>
                        <w:color w:val="92D050"/>
                        <w:sz w:val="32"/>
                        <w:szCs w:val="32"/>
                        <w:rtl/>
                      </w:rPr>
                      <w:t>قلمي</w:t>
                    </w:r>
                  </w:hyperlink>
                </w:p>
              </w:txbxContent>
            </v:textbox>
          </v:shape>
        </w:pict>
      </w:r>
      <w:r w:rsidR="000020AA">
        <w:rPr>
          <w:b/>
          <w:bCs/>
          <w:sz w:val="27"/>
          <w:szCs w:val="27"/>
        </w:rPr>
        <w:br/>
      </w:r>
      <w:r w:rsidR="000020AA">
        <w:rPr>
          <w:b/>
          <w:bCs/>
          <w:sz w:val="27"/>
          <w:szCs w:val="27"/>
        </w:rPr>
        <w:br/>
      </w:r>
      <w:hyperlink r:id="rId5" w:history="1">
        <w:r w:rsidR="000020AA">
          <w:rPr>
            <w:rStyle w:val="Lienhypertexte"/>
            <w:b/>
            <w:bCs/>
            <w:color w:val="FF0000"/>
            <w:sz w:val="27"/>
            <w:szCs w:val="27"/>
          </w:rPr>
          <w:t xml:space="preserve">1) </w:t>
        </w:r>
        <w:r w:rsidR="000020AA">
          <w:rPr>
            <w:rStyle w:val="Lienhypertexte"/>
            <w:b/>
            <w:bCs/>
            <w:color w:val="FF0000"/>
            <w:sz w:val="27"/>
            <w:szCs w:val="27"/>
            <w:rtl/>
          </w:rPr>
          <w:t>النصوص</w:t>
        </w:r>
        <w:r w:rsidR="000020AA">
          <w:rPr>
            <w:rStyle w:val="Lienhypertexte"/>
            <w:b/>
            <w:bCs/>
            <w:color w:val="FF0000"/>
            <w:sz w:val="27"/>
            <w:szCs w:val="27"/>
          </w:rPr>
          <w:t>:</w:t>
        </w:r>
      </w:hyperlink>
      <w:r w:rsidR="000020AA">
        <w:rPr>
          <w:rStyle w:val="lev"/>
          <w:sz w:val="27"/>
          <w:szCs w:val="27"/>
        </w:rPr>
        <w:t xml:space="preserve"> </w:t>
      </w:r>
      <w:r w:rsidR="000020AA">
        <w:rPr>
          <w:b/>
          <w:bCs/>
          <w:sz w:val="27"/>
          <w:szCs w:val="27"/>
        </w:rPr>
        <w:br/>
      </w:r>
      <w:r w:rsidR="000020AA">
        <w:rPr>
          <w:rStyle w:val="lev"/>
          <w:color w:val="800080"/>
          <w:sz w:val="27"/>
          <w:szCs w:val="27"/>
          <w:rtl/>
        </w:rPr>
        <w:t>الآية 78 من سورة المؤمنون (إحياء التربية الإسلامية</w:t>
      </w:r>
      <w:r w:rsidR="000020AA">
        <w:rPr>
          <w:rStyle w:val="lev"/>
          <w:color w:val="800080"/>
          <w:sz w:val="27"/>
          <w:szCs w:val="27"/>
        </w:rPr>
        <w:t>).</w:t>
      </w:r>
      <w:r w:rsidR="000020AA">
        <w:rPr>
          <w:rStyle w:val="lev"/>
          <w:sz w:val="27"/>
          <w:szCs w:val="27"/>
        </w:rPr>
        <w:t xml:space="preserve"> </w:t>
      </w:r>
      <w:r w:rsidR="000020AA">
        <w:rPr>
          <w:b/>
          <w:bCs/>
          <w:sz w:val="27"/>
          <w:szCs w:val="27"/>
        </w:rPr>
        <w:br/>
      </w:r>
      <w:r w:rsidR="000020AA">
        <w:rPr>
          <w:rStyle w:val="lev"/>
          <w:color w:val="800080"/>
          <w:sz w:val="27"/>
          <w:szCs w:val="27"/>
          <w:rtl/>
        </w:rPr>
        <w:t>الآية 19-20 من سورة فصلت ( إ- ت- إ</w:t>
      </w:r>
      <w:r w:rsidR="000020AA">
        <w:rPr>
          <w:rStyle w:val="lev"/>
          <w:color w:val="800080"/>
          <w:sz w:val="27"/>
          <w:szCs w:val="27"/>
        </w:rPr>
        <w:t>).</w:t>
      </w:r>
      <w:r w:rsidR="000020AA">
        <w:rPr>
          <w:rStyle w:val="lev"/>
          <w:sz w:val="27"/>
          <w:szCs w:val="27"/>
        </w:rPr>
        <w:t xml:space="preserve"> </w:t>
      </w:r>
      <w:r w:rsidR="000020AA">
        <w:rPr>
          <w:b/>
          <w:bCs/>
          <w:sz w:val="27"/>
          <w:szCs w:val="27"/>
        </w:rPr>
        <w:br/>
      </w:r>
      <w:r w:rsidR="000020AA">
        <w:rPr>
          <w:b/>
          <w:bCs/>
          <w:sz w:val="27"/>
          <w:szCs w:val="27"/>
        </w:rPr>
        <w:br/>
      </w:r>
      <w:hyperlink r:id="rId6" w:history="1">
        <w:r w:rsidR="000020AA">
          <w:rPr>
            <w:rStyle w:val="Lienhypertexte"/>
            <w:b/>
            <w:bCs/>
            <w:color w:val="FF0000"/>
            <w:sz w:val="27"/>
            <w:szCs w:val="27"/>
          </w:rPr>
          <w:t xml:space="preserve">2) </w:t>
        </w:r>
        <w:r w:rsidR="000020AA">
          <w:rPr>
            <w:rStyle w:val="Lienhypertexte"/>
            <w:b/>
            <w:bCs/>
            <w:color w:val="FF0000"/>
            <w:sz w:val="27"/>
            <w:szCs w:val="27"/>
            <w:rtl/>
          </w:rPr>
          <w:t>الشروح</w:t>
        </w:r>
        <w:r w:rsidR="000020AA">
          <w:rPr>
            <w:rStyle w:val="Lienhypertexte"/>
            <w:b/>
            <w:bCs/>
            <w:color w:val="FF0000"/>
            <w:sz w:val="27"/>
            <w:szCs w:val="27"/>
          </w:rPr>
          <w:t>:</w:t>
        </w:r>
        <w:r w:rsidR="000020AA">
          <w:rPr>
            <w:rStyle w:val="Lienhypertexte"/>
            <w:b/>
            <w:bCs/>
            <w:sz w:val="27"/>
            <w:szCs w:val="27"/>
          </w:rPr>
          <w:t xml:space="preserve"> </w:t>
        </w:r>
      </w:hyperlink>
      <w:r w:rsidR="000020AA">
        <w:rPr>
          <w:b/>
          <w:bCs/>
          <w:sz w:val="27"/>
          <w:szCs w:val="27"/>
        </w:rPr>
        <w:br/>
      </w:r>
      <w:r w:rsidR="000020AA">
        <w:rPr>
          <w:rStyle w:val="lev"/>
          <w:color w:val="800080"/>
          <w:sz w:val="27"/>
          <w:szCs w:val="27"/>
          <w:rtl/>
        </w:rPr>
        <w:t>ص: 68</w:t>
      </w:r>
      <w:r w:rsidR="000020AA">
        <w:rPr>
          <w:rStyle w:val="lev"/>
          <w:sz w:val="27"/>
          <w:szCs w:val="27"/>
          <w:rtl/>
        </w:rPr>
        <w:t xml:space="preserve"> </w:t>
      </w:r>
      <w:r w:rsidR="000020AA">
        <w:rPr>
          <w:b/>
          <w:bCs/>
          <w:sz w:val="27"/>
          <w:szCs w:val="27"/>
        </w:rPr>
        <w:br/>
      </w:r>
      <w:r w:rsidR="000020AA">
        <w:rPr>
          <w:b/>
          <w:bCs/>
          <w:sz w:val="27"/>
          <w:szCs w:val="27"/>
        </w:rPr>
        <w:br/>
      </w:r>
      <w:hyperlink r:id="rId7" w:history="1">
        <w:r w:rsidR="000020AA">
          <w:rPr>
            <w:rStyle w:val="Lienhypertexte"/>
            <w:b/>
            <w:bCs/>
            <w:color w:val="FF0000"/>
            <w:sz w:val="27"/>
            <w:szCs w:val="27"/>
          </w:rPr>
          <w:t xml:space="preserve">3) </w:t>
        </w:r>
        <w:r w:rsidR="000020AA">
          <w:rPr>
            <w:rStyle w:val="Lienhypertexte"/>
            <w:b/>
            <w:bCs/>
            <w:color w:val="FF0000"/>
            <w:sz w:val="27"/>
            <w:szCs w:val="27"/>
            <w:rtl/>
          </w:rPr>
          <w:t>توثيق سورة المؤمنون</w:t>
        </w:r>
        <w:r w:rsidR="000020AA">
          <w:rPr>
            <w:rStyle w:val="Lienhypertexte"/>
            <w:b/>
            <w:bCs/>
            <w:color w:val="FF0000"/>
            <w:sz w:val="27"/>
            <w:szCs w:val="27"/>
          </w:rPr>
          <w:t>:</w:t>
        </w:r>
      </w:hyperlink>
      <w:r w:rsidR="000020AA">
        <w:rPr>
          <w:rStyle w:val="lev"/>
          <w:sz w:val="27"/>
          <w:szCs w:val="27"/>
        </w:rPr>
        <w:t xml:space="preserve"> </w:t>
      </w:r>
      <w:r w:rsidR="000020AA">
        <w:rPr>
          <w:b/>
          <w:bCs/>
          <w:sz w:val="27"/>
          <w:szCs w:val="27"/>
        </w:rPr>
        <w:br/>
      </w:r>
      <w:r w:rsidR="000020AA">
        <w:rPr>
          <w:rStyle w:val="lev"/>
          <w:color w:val="00AA00"/>
          <w:sz w:val="27"/>
          <w:szCs w:val="27"/>
          <w:rtl/>
        </w:rPr>
        <w:t>السورة</w:t>
      </w:r>
      <w:r w:rsidR="000020AA">
        <w:rPr>
          <w:rStyle w:val="lev"/>
          <w:color w:val="00AA00"/>
          <w:sz w:val="27"/>
          <w:szCs w:val="27"/>
        </w:rPr>
        <w:t xml:space="preserve"> :</w:t>
      </w:r>
      <w:r w:rsidR="000020AA">
        <w:rPr>
          <w:rStyle w:val="lev"/>
          <w:sz w:val="27"/>
          <w:szCs w:val="27"/>
        </w:rPr>
        <w:t xml:space="preserve"> </w:t>
      </w:r>
      <w:r w:rsidR="000020AA">
        <w:rPr>
          <w:rStyle w:val="lev"/>
          <w:color w:val="800080"/>
          <w:sz w:val="27"/>
          <w:szCs w:val="27"/>
          <w:rtl/>
        </w:rPr>
        <w:t>سورة المؤمنون</w:t>
      </w:r>
      <w:r w:rsidR="000020AA">
        <w:rPr>
          <w:rStyle w:val="lev"/>
          <w:sz w:val="27"/>
          <w:szCs w:val="27"/>
          <w:rtl/>
        </w:rPr>
        <w:t xml:space="preserve"> </w:t>
      </w:r>
      <w:r w:rsidR="000020AA">
        <w:rPr>
          <w:b/>
          <w:bCs/>
          <w:sz w:val="27"/>
          <w:szCs w:val="27"/>
        </w:rPr>
        <w:br/>
      </w:r>
      <w:r w:rsidR="000020AA">
        <w:rPr>
          <w:rStyle w:val="lev"/>
          <w:color w:val="00AA00"/>
          <w:sz w:val="27"/>
          <w:szCs w:val="27"/>
          <w:rtl/>
        </w:rPr>
        <w:t>نوعها</w:t>
      </w:r>
      <w:r w:rsidR="000020AA">
        <w:rPr>
          <w:rStyle w:val="lev"/>
          <w:color w:val="00AA00"/>
          <w:sz w:val="27"/>
          <w:szCs w:val="27"/>
        </w:rPr>
        <w:t xml:space="preserve"> :</w:t>
      </w:r>
      <w:r w:rsidR="000020AA">
        <w:rPr>
          <w:rStyle w:val="lev"/>
          <w:sz w:val="27"/>
          <w:szCs w:val="27"/>
        </w:rPr>
        <w:t xml:space="preserve"> </w:t>
      </w:r>
      <w:r w:rsidR="000020AA">
        <w:rPr>
          <w:rStyle w:val="lev"/>
          <w:color w:val="800080"/>
          <w:sz w:val="27"/>
          <w:szCs w:val="27"/>
          <w:rtl/>
        </w:rPr>
        <w:t>مكية</w:t>
      </w:r>
      <w:r w:rsidR="000020AA">
        <w:rPr>
          <w:rStyle w:val="lev"/>
          <w:sz w:val="27"/>
          <w:szCs w:val="27"/>
          <w:rtl/>
        </w:rPr>
        <w:t xml:space="preserve"> </w:t>
      </w:r>
      <w:r w:rsidR="000020AA">
        <w:rPr>
          <w:b/>
          <w:bCs/>
          <w:sz w:val="27"/>
          <w:szCs w:val="27"/>
        </w:rPr>
        <w:br/>
      </w:r>
      <w:r w:rsidR="000020AA">
        <w:rPr>
          <w:rStyle w:val="lev"/>
          <w:color w:val="00AA00"/>
          <w:sz w:val="27"/>
          <w:szCs w:val="27"/>
          <w:rtl/>
        </w:rPr>
        <w:t>عدد آياتها</w:t>
      </w:r>
      <w:r w:rsidR="000020AA">
        <w:rPr>
          <w:rStyle w:val="lev"/>
          <w:color w:val="00AA00"/>
          <w:sz w:val="27"/>
          <w:szCs w:val="27"/>
        </w:rPr>
        <w:t xml:space="preserve"> :</w:t>
      </w:r>
      <w:r w:rsidR="000020AA">
        <w:rPr>
          <w:rStyle w:val="lev"/>
          <w:sz w:val="27"/>
          <w:szCs w:val="27"/>
        </w:rPr>
        <w:t xml:space="preserve"> </w:t>
      </w:r>
      <w:r w:rsidR="000020AA">
        <w:rPr>
          <w:rStyle w:val="lev"/>
          <w:color w:val="800080"/>
          <w:sz w:val="27"/>
          <w:szCs w:val="27"/>
        </w:rPr>
        <w:t xml:space="preserve">118 </w:t>
      </w:r>
      <w:r w:rsidR="000020AA">
        <w:rPr>
          <w:rStyle w:val="lev"/>
          <w:color w:val="800080"/>
          <w:sz w:val="27"/>
          <w:szCs w:val="27"/>
          <w:rtl/>
        </w:rPr>
        <w:t>آية</w:t>
      </w:r>
      <w:r w:rsidR="000020AA">
        <w:rPr>
          <w:rStyle w:val="lev"/>
          <w:sz w:val="27"/>
          <w:szCs w:val="27"/>
          <w:rtl/>
        </w:rPr>
        <w:t xml:space="preserve"> </w:t>
      </w:r>
      <w:r w:rsidR="000020AA">
        <w:rPr>
          <w:b/>
          <w:bCs/>
          <w:sz w:val="27"/>
          <w:szCs w:val="27"/>
        </w:rPr>
        <w:br/>
      </w:r>
      <w:r w:rsidR="000020AA">
        <w:rPr>
          <w:rStyle w:val="lev"/>
          <w:color w:val="00AA00"/>
          <w:sz w:val="27"/>
          <w:szCs w:val="27"/>
          <w:rtl/>
        </w:rPr>
        <w:t>ترتيبها في القرآن الكريم</w:t>
      </w:r>
      <w:r w:rsidR="000020AA">
        <w:rPr>
          <w:rStyle w:val="lev"/>
          <w:color w:val="00AA00"/>
          <w:sz w:val="27"/>
          <w:szCs w:val="27"/>
        </w:rPr>
        <w:t xml:space="preserve"> :</w:t>
      </w:r>
      <w:r w:rsidR="000020AA">
        <w:rPr>
          <w:rStyle w:val="lev"/>
          <w:sz w:val="27"/>
          <w:szCs w:val="27"/>
        </w:rPr>
        <w:t xml:space="preserve"> </w:t>
      </w:r>
      <w:r w:rsidR="000020AA">
        <w:rPr>
          <w:rStyle w:val="lev"/>
          <w:color w:val="800080"/>
          <w:sz w:val="27"/>
          <w:szCs w:val="27"/>
        </w:rPr>
        <w:t>23</w:t>
      </w:r>
      <w:r w:rsidR="000020AA">
        <w:rPr>
          <w:rStyle w:val="lev"/>
          <w:sz w:val="27"/>
          <w:szCs w:val="27"/>
        </w:rPr>
        <w:t xml:space="preserve"> </w:t>
      </w:r>
      <w:r w:rsidR="000020AA">
        <w:rPr>
          <w:b/>
          <w:bCs/>
          <w:sz w:val="27"/>
          <w:szCs w:val="27"/>
        </w:rPr>
        <w:br/>
      </w:r>
      <w:r w:rsidR="000020AA">
        <w:rPr>
          <w:rStyle w:val="lev"/>
          <w:color w:val="00AA00"/>
          <w:sz w:val="27"/>
          <w:szCs w:val="27"/>
          <w:rtl/>
        </w:rPr>
        <w:t>سبب تسميتها</w:t>
      </w:r>
      <w:r w:rsidR="000020AA">
        <w:rPr>
          <w:rStyle w:val="lev"/>
          <w:color w:val="00AA00"/>
          <w:sz w:val="27"/>
          <w:szCs w:val="27"/>
        </w:rPr>
        <w:t xml:space="preserve"> : </w:t>
      </w:r>
      <w:r w:rsidR="000020AA">
        <w:rPr>
          <w:rStyle w:val="lev"/>
          <w:color w:val="800080"/>
          <w:sz w:val="27"/>
          <w:szCs w:val="27"/>
          <w:rtl/>
        </w:rPr>
        <w:t>سميت بهذا الاسم إشادة بفضائل المؤمنين الكريمة التي استحقوا بها جنة النعيم</w:t>
      </w:r>
      <w:r w:rsidR="000020AA">
        <w:rPr>
          <w:rStyle w:val="lev"/>
          <w:color w:val="800080"/>
          <w:sz w:val="27"/>
          <w:szCs w:val="27"/>
        </w:rPr>
        <w:t>.</w:t>
      </w:r>
      <w:r w:rsidR="000020AA">
        <w:rPr>
          <w:rStyle w:val="lev"/>
          <w:sz w:val="27"/>
          <w:szCs w:val="27"/>
        </w:rPr>
        <w:t xml:space="preserve"> </w:t>
      </w:r>
      <w:r w:rsidR="000020AA">
        <w:rPr>
          <w:b/>
          <w:bCs/>
          <w:sz w:val="27"/>
          <w:szCs w:val="27"/>
        </w:rPr>
        <w:br/>
      </w:r>
      <w:r w:rsidR="000020AA">
        <w:rPr>
          <w:b/>
          <w:bCs/>
          <w:sz w:val="27"/>
          <w:szCs w:val="27"/>
        </w:rPr>
        <w:br/>
      </w:r>
      <w:hyperlink r:id="rId8" w:history="1">
        <w:r w:rsidR="000020AA">
          <w:rPr>
            <w:rStyle w:val="Lienhypertexte"/>
            <w:b/>
            <w:bCs/>
            <w:color w:val="FF0000"/>
            <w:sz w:val="27"/>
            <w:szCs w:val="27"/>
          </w:rPr>
          <w:t xml:space="preserve">4- </w:t>
        </w:r>
        <w:r w:rsidR="000020AA">
          <w:rPr>
            <w:rStyle w:val="Lienhypertexte"/>
            <w:b/>
            <w:bCs/>
            <w:color w:val="FF0000"/>
            <w:sz w:val="27"/>
            <w:szCs w:val="27"/>
            <w:rtl/>
          </w:rPr>
          <w:t>مضامين النصوص</w:t>
        </w:r>
        <w:r w:rsidR="000020AA">
          <w:rPr>
            <w:rStyle w:val="Lienhypertexte"/>
            <w:b/>
            <w:bCs/>
            <w:color w:val="FF0000"/>
            <w:sz w:val="27"/>
            <w:szCs w:val="27"/>
          </w:rPr>
          <w:t>:</w:t>
        </w:r>
        <w:r w:rsidR="000020AA">
          <w:rPr>
            <w:rStyle w:val="Lienhypertexte"/>
            <w:b/>
            <w:bCs/>
            <w:sz w:val="27"/>
            <w:szCs w:val="27"/>
          </w:rPr>
          <w:t xml:space="preserve"> </w:t>
        </w:r>
      </w:hyperlink>
      <w:r w:rsidR="000020AA">
        <w:rPr>
          <w:b/>
          <w:bCs/>
          <w:sz w:val="27"/>
          <w:szCs w:val="27"/>
        </w:rPr>
        <w:br/>
      </w:r>
      <w:r w:rsidR="000020AA">
        <w:rPr>
          <w:rStyle w:val="lev"/>
          <w:color w:val="00AA00"/>
          <w:sz w:val="27"/>
          <w:szCs w:val="27"/>
          <w:rtl/>
        </w:rPr>
        <w:t>ـ الآية 78 من سورة المؤمنون (إحياء التربية الإسلامية</w:t>
      </w:r>
      <w:r w:rsidR="000020AA">
        <w:rPr>
          <w:rStyle w:val="lev"/>
          <w:color w:val="00AA00"/>
          <w:sz w:val="27"/>
          <w:szCs w:val="27"/>
        </w:rPr>
        <w:t>):</w:t>
      </w:r>
      <w:r w:rsidR="000020AA">
        <w:rPr>
          <w:rStyle w:val="lev"/>
          <w:sz w:val="27"/>
          <w:szCs w:val="27"/>
        </w:rPr>
        <w:t xml:space="preserve"> </w:t>
      </w:r>
      <w:r w:rsidR="000020AA">
        <w:rPr>
          <w:b/>
          <w:bCs/>
          <w:sz w:val="27"/>
          <w:szCs w:val="27"/>
        </w:rPr>
        <w:br/>
      </w:r>
      <w:r w:rsidR="000020AA">
        <w:rPr>
          <w:rStyle w:val="lev"/>
          <w:color w:val="800080"/>
          <w:sz w:val="27"/>
          <w:szCs w:val="27"/>
          <w:rtl/>
        </w:rPr>
        <w:t>من أعظم النعم التي أنعم الله تعالى بها على عباده حاسة السمع، مما يستدعي شكره والاعتراف بفضله</w:t>
      </w:r>
      <w:r w:rsidR="000020AA">
        <w:rPr>
          <w:rStyle w:val="lev"/>
          <w:color w:val="800080"/>
          <w:sz w:val="27"/>
          <w:szCs w:val="27"/>
        </w:rPr>
        <w:t>.</w:t>
      </w:r>
      <w:r w:rsidR="000020AA">
        <w:rPr>
          <w:rStyle w:val="lev"/>
          <w:sz w:val="27"/>
          <w:szCs w:val="27"/>
        </w:rPr>
        <w:t xml:space="preserve"> </w:t>
      </w:r>
      <w:r w:rsidR="000020AA">
        <w:rPr>
          <w:b/>
          <w:bCs/>
          <w:sz w:val="27"/>
          <w:szCs w:val="27"/>
        </w:rPr>
        <w:br/>
      </w:r>
      <w:r w:rsidR="000020AA">
        <w:rPr>
          <w:b/>
          <w:bCs/>
          <w:sz w:val="27"/>
          <w:szCs w:val="27"/>
        </w:rPr>
        <w:br/>
      </w:r>
      <w:r w:rsidR="000020AA">
        <w:rPr>
          <w:rStyle w:val="lev"/>
          <w:color w:val="00AA00"/>
          <w:sz w:val="27"/>
          <w:szCs w:val="27"/>
          <w:rtl/>
        </w:rPr>
        <w:t>ـ الآية 19-20 من سورة فصلت ( إ- ت- إ</w:t>
      </w:r>
      <w:r w:rsidR="000020AA">
        <w:rPr>
          <w:rStyle w:val="lev"/>
          <w:color w:val="00AA00"/>
          <w:sz w:val="27"/>
          <w:szCs w:val="27"/>
        </w:rPr>
        <w:t xml:space="preserve">): </w:t>
      </w:r>
      <w:r w:rsidR="000020AA">
        <w:rPr>
          <w:b/>
          <w:bCs/>
          <w:sz w:val="27"/>
          <w:szCs w:val="27"/>
        </w:rPr>
        <w:br/>
      </w:r>
      <w:r w:rsidR="000020AA">
        <w:rPr>
          <w:rStyle w:val="lev"/>
          <w:color w:val="800080"/>
          <w:sz w:val="27"/>
          <w:szCs w:val="27"/>
          <w:rtl/>
        </w:rPr>
        <w:t>تظهر لنا الآية الكريمة مصير أعداء الله، وهو أن حواسهم ستشهد عليهم يوم القيامة بما كانوا يعملون</w:t>
      </w:r>
      <w:r w:rsidR="000020AA">
        <w:rPr>
          <w:rStyle w:val="lev"/>
          <w:color w:val="800080"/>
          <w:sz w:val="27"/>
          <w:szCs w:val="27"/>
        </w:rPr>
        <w:t>.</w:t>
      </w:r>
      <w:r w:rsidR="000020AA">
        <w:rPr>
          <w:rStyle w:val="lev"/>
          <w:sz w:val="27"/>
          <w:szCs w:val="27"/>
        </w:rPr>
        <w:t xml:space="preserve"> </w:t>
      </w:r>
      <w:r w:rsidR="000020AA">
        <w:rPr>
          <w:b/>
          <w:bCs/>
          <w:sz w:val="27"/>
          <w:szCs w:val="27"/>
        </w:rPr>
        <w:br/>
      </w:r>
      <w:r w:rsidR="000020AA">
        <w:rPr>
          <w:b/>
          <w:bCs/>
          <w:sz w:val="27"/>
          <w:szCs w:val="27"/>
        </w:rPr>
        <w:br/>
      </w:r>
      <w:hyperlink r:id="rId9" w:history="1">
        <w:r w:rsidR="000020AA">
          <w:rPr>
            <w:rStyle w:val="Lienhypertexte"/>
            <w:b/>
            <w:bCs/>
            <w:color w:val="FF0000"/>
            <w:sz w:val="27"/>
            <w:szCs w:val="27"/>
            <w:rtl/>
          </w:rPr>
          <w:t>الاستنتاج</w:t>
        </w:r>
        <w:r w:rsidR="000020AA">
          <w:rPr>
            <w:rStyle w:val="Lienhypertexte"/>
            <w:b/>
            <w:bCs/>
            <w:color w:val="FF0000"/>
            <w:sz w:val="27"/>
            <w:szCs w:val="27"/>
          </w:rPr>
          <w:t>:</w:t>
        </w:r>
      </w:hyperlink>
      <w:r w:rsidR="000020AA">
        <w:rPr>
          <w:rStyle w:val="lev"/>
          <w:sz w:val="27"/>
          <w:szCs w:val="27"/>
        </w:rPr>
        <w:t xml:space="preserve"> </w:t>
      </w:r>
      <w:r w:rsidR="000020AA">
        <w:rPr>
          <w:b/>
          <w:bCs/>
          <w:sz w:val="27"/>
          <w:szCs w:val="27"/>
        </w:rPr>
        <w:br/>
      </w:r>
      <w:r w:rsidR="000020AA">
        <w:rPr>
          <w:rStyle w:val="lev"/>
          <w:color w:val="00AA00"/>
          <w:sz w:val="27"/>
          <w:szCs w:val="27"/>
          <w:rtl/>
        </w:rPr>
        <w:t>مفهوم السمع</w:t>
      </w:r>
      <w:r w:rsidR="000020AA">
        <w:rPr>
          <w:rStyle w:val="lev"/>
          <w:color w:val="00AA00"/>
          <w:sz w:val="27"/>
          <w:szCs w:val="27"/>
        </w:rPr>
        <w:t xml:space="preserve">: </w:t>
      </w:r>
      <w:r w:rsidR="000020AA">
        <w:rPr>
          <w:b/>
          <w:bCs/>
          <w:sz w:val="27"/>
          <w:szCs w:val="27"/>
        </w:rPr>
        <w:br/>
      </w:r>
      <w:r w:rsidR="000020AA">
        <w:rPr>
          <w:rStyle w:val="lev"/>
          <w:color w:val="800080"/>
          <w:sz w:val="27"/>
          <w:szCs w:val="27"/>
          <w:rtl/>
        </w:rPr>
        <w:t>السمع نعمة عظيمة من الله بها على عباده، وهي الجهاز الذي يلتقط الأصوات الخارجية، ويحدث نوعا من التواصل والتفاهم بين المتخاطبين، ويعتبر السمع هو الوسيلة الأولى، وهو أول جهاز يشتغل عند الإنسان وآخر جهاز يموت</w:t>
      </w:r>
      <w:r w:rsidR="000020AA">
        <w:rPr>
          <w:rStyle w:val="lev"/>
          <w:color w:val="800080"/>
          <w:sz w:val="27"/>
          <w:szCs w:val="27"/>
        </w:rPr>
        <w:t xml:space="preserve">. </w:t>
      </w:r>
      <w:r w:rsidR="000020AA">
        <w:rPr>
          <w:b/>
          <w:bCs/>
          <w:sz w:val="27"/>
          <w:szCs w:val="27"/>
        </w:rPr>
        <w:br/>
      </w:r>
      <w:r w:rsidR="000020AA">
        <w:rPr>
          <w:b/>
          <w:bCs/>
          <w:sz w:val="27"/>
          <w:szCs w:val="27"/>
        </w:rPr>
        <w:br/>
      </w:r>
      <w:r w:rsidR="000020AA">
        <w:rPr>
          <w:rStyle w:val="lev"/>
          <w:color w:val="00AA00"/>
          <w:sz w:val="27"/>
          <w:szCs w:val="27"/>
          <w:rtl/>
        </w:rPr>
        <w:t>استعمالاته المباحة</w:t>
      </w:r>
      <w:r w:rsidR="000020AA">
        <w:rPr>
          <w:rStyle w:val="lev"/>
          <w:color w:val="00AA00"/>
          <w:sz w:val="27"/>
          <w:szCs w:val="27"/>
        </w:rPr>
        <w:t>:</w:t>
      </w:r>
      <w:r w:rsidR="000020AA">
        <w:rPr>
          <w:rStyle w:val="lev"/>
          <w:sz w:val="27"/>
          <w:szCs w:val="27"/>
        </w:rPr>
        <w:t xml:space="preserve"> </w:t>
      </w:r>
      <w:hyperlink r:id="rId10" w:history="1">
        <w:r w:rsidR="000020AA">
          <w:rPr>
            <w:rStyle w:val="Lienhypertexte"/>
            <w:b/>
            <w:bCs/>
            <w:color w:val="FF8800"/>
            <w:sz w:val="27"/>
            <w:szCs w:val="27"/>
            <w:rtl/>
          </w:rPr>
          <w:t>الاستماع إلى</w:t>
        </w:r>
        <w:r w:rsidR="000020AA">
          <w:rPr>
            <w:rStyle w:val="Lienhypertexte"/>
            <w:b/>
            <w:bCs/>
            <w:color w:val="FF8800"/>
            <w:sz w:val="27"/>
            <w:szCs w:val="27"/>
          </w:rPr>
          <w:t xml:space="preserve">: </w:t>
        </w:r>
      </w:hyperlink>
      <w:r w:rsidR="000020AA">
        <w:rPr>
          <w:b/>
          <w:bCs/>
          <w:sz w:val="27"/>
          <w:szCs w:val="27"/>
        </w:rPr>
        <w:br/>
      </w:r>
      <w:r w:rsidR="000020AA">
        <w:rPr>
          <w:rStyle w:val="lev"/>
          <w:color w:val="800080"/>
          <w:sz w:val="27"/>
          <w:szCs w:val="27"/>
        </w:rPr>
        <w:t xml:space="preserve">- </w:t>
      </w:r>
      <w:r w:rsidR="000020AA">
        <w:rPr>
          <w:rStyle w:val="lev"/>
          <w:color w:val="800080"/>
          <w:sz w:val="27"/>
          <w:szCs w:val="27"/>
          <w:rtl/>
        </w:rPr>
        <w:t>القرآن الكريم</w:t>
      </w:r>
      <w:r w:rsidR="000020AA">
        <w:rPr>
          <w:rStyle w:val="lev"/>
          <w:color w:val="800080"/>
          <w:sz w:val="27"/>
          <w:szCs w:val="27"/>
        </w:rPr>
        <w:t xml:space="preserve">. </w:t>
      </w:r>
      <w:r w:rsidR="000020AA">
        <w:rPr>
          <w:b/>
          <w:bCs/>
          <w:color w:val="800080"/>
          <w:sz w:val="27"/>
          <w:szCs w:val="27"/>
        </w:rPr>
        <w:br/>
      </w:r>
      <w:r w:rsidR="000020AA">
        <w:rPr>
          <w:rStyle w:val="lev"/>
          <w:color w:val="800080"/>
          <w:sz w:val="27"/>
          <w:szCs w:val="27"/>
        </w:rPr>
        <w:t xml:space="preserve">- </w:t>
      </w:r>
      <w:r w:rsidR="000020AA">
        <w:rPr>
          <w:rStyle w:val="lev"/>
          <w:color w:val="800080"/>
          <w:sz w:val="27"/>
          <w:szCs w:val="27"/>
          <w:rtl/>
        </w:rPr>
        <w:t>الأحاديث النبوية الشريفة</w:t>
      </w:r>
      <w:r w:rsidR="000020AA">
        <w:rPr>
          <w:rStyle w:val="lev"/>
          <w:color w:val="800080"/>
          <w:sz w:val="27"/>
          <w:szCs w:val="27"/>
        </w:rPr>
        <w:t>.</w:t>
      </w:r>
      <w:r w:rsidR="000020AA">
        <w:rPr>
          <w:b/>
          <w:bCs/>
          <w:color w:val="800080"/>
          <w:sz w:val="27"/>
          <w:szCs w:val="27"/>
        </w:rPr>
        <w:br/>
      </w:r>
      <w:r w:rsidR="000020AA">
        <w:rPr>
          <w:rStyle w:val="lev"/>
          <w:color w:val="800080"/>
          <w:sz w:val="27"/>
          <w:szCs w:val="27"/>
        </w:rPr>
        <w:t xml:space="preserve">- </w:t>
      </w:r>
      <w:r w:rsidR="000020AA">
        <w:rPr>
          <w:rStyle w:val="lev"/>
          <w:color w:val="800080"/>
          <w:sz w:val="27"/>
          <w:szCs w:val="27"/>
          <w:rtl/>
        </w:rPr>
        <w:t>أهل العلم والفتوى والحكماء</w:t>
      </w:r>
      <w:r w:rsidR="000020AA">
        <w:rPr>
          <w:rStyle w:val="lev"/>
          <w:color w:val="800080"/>
          <w:sz w:val="27"/>
          <w:szCs w:val="27"/>
        </w:rPr>
        <w:t>.</w:t>
      </w:r>
      <w:r w:rsidR="000020AA">
        <w:rPr>
          <w:b/>
          <w:bCs/>
          <w:color w:val="800080"/>
          <w:sz w:val="27"/>
          <w:szCs w:val="27"/>
        </w:rPr>
        <w:br/>
      </w:r>
      <w:r w:rsidR="000020AA">
        <w:rPr>
          <w:rStyle w:val="lev"/>
          <w:color w:val="800080"/>
          <w:sz w:val="27"/>
          <w:szCs w:val="27"/>
        </w:rPr>
        <w:t xml:space="preserve">- </w:t>
      </w:r>
      <w:r w:rsidR="000020AA">
        <w:rPr>
          <w:rStyle w:val="lev"/>
          <w:color w:val="800080"/>
          <w:sz w:val="27"/>
          <w:szCs w:val="27"/>
          <w:rtl/>
        </w:rPr>
        <w:t>ما تجيد به الطبيعة الجميلة- القول الطيب</w:t>
      </w:r>
      <w:r w:rsidR="000020AA">
        <w:rPr>
          <w:rStyle w:val="lev"/>
          <w:color w:val="800080"/>
          <w:sz w:val="27"/>
          <w:szCs w:val="27"/>
        </w:rPr>
        <w:t xml:space="preserve">. </w:t>
      </w:r>
      <w:r w:rsidR="000020AA">
        <w:rPr>
          <w:b/>
          <w:bCs/>
          <w:sz w:val="27"/>
          <w:szCs w:val="27"/>
        </w:rPr>
        <w:br/>
      </w:r>
      <w:r w:rsidR="000020AA">
        <w:rPr>
          <w:b/>
          <w:bCs/>
          <w:sz w:val="27"/>
          <w:szCs w:val="27"/>
        </w:rPr>
        <w:br/>
      </w:r>
      <w:r w:rsidR="000020AA">
        <w:rPr>
          <w:rStyle w:val="lev"/>
          <w:color w:val="00AA00"/>
          <w:sz w:val="27"/>
          <w:szCs w:val="27"/>
          <w:rtl/>
        </w:rPr>
        <w:t>استعمالاته المحرمة</w:t>
      </w:r>
      <w:r w:rsidR="000020AA">
        <w:rPr>
          <w:rStyle w:val="lev"/>
          <w:color w:val="00AA00"/>
          <w:sz w:val="27"/>
          <w:szCs w:val="27"/>
        </w:rPr>
        <w:t>:</w:t>
      </w:r>
      <w:r w:rsidR="000020AA">
        <w:rPr>
          <w:rStyle w:val="lev"/>
          <w:sz w:val="27"/>
          <w:szCs w:val="27"/>
        </w:rPr>
        <w:t xml:space="preserve"> </w:t>
      </w:r>
      <w:r w:rsidR="000020AA">
        <w:rPr>
          <w:b/>
          <w:bCs/>
          <w:sz w:val="27"/>
          <w:szCs w:val="27"/>
        </w:rPr>
        <w:br/>
      </w:r>
      <w:r w:rsidR="000020AA">
        <w:rPr>
          <w:rStyle w:val="lev"/>
          <w:color w:val="800080"/>
          <w:sz w:val="27"/>
          <w:szCs w:val="27"/>
        </w:rPr>
        <w:t xml:space="preserve">- </w:t>
      </w:r>
      <w:r w:rsidR="000020AA">
        <w:rPr>
          <w:rStyle w:val="lev"/>
          <w:color w:val="800080"/>
          <w:sz w:val="27"/>
          <w:szCs w:val="27"/>
          <w:rtl/>
        </w:rPr>
        <w:t>البعد عن مواطن اللغو وتجنب مخالطة أهله- الإعراض عن سماع الغيبة والنميمة...الخ</w:t>
      </w:r>
    </w:p>
    <w:sectPr w:rsidR="002E4B66" w:rsidSect="008436A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hyphenationZone w:val="425"/>
  <w:characterSpacingControl w:val="doNotCompress"/>
  <w:compat>
    <w:useFELayout/>
  </w:compat>
  <w:rsids>
    <w:rsidRoot w:val="000020AA"/>
    <w:rsid w:val="000020AA"/>
    <w:rsid w:val="0009394D"/>
    <w:rsid w:val="002E4B66"/>
    <w:rsid w:val="003625B1"/>
    <w:rsid w:val="007D60BC"/>
    <w:rsid w:val="00842445"/>
    <w:rsid w:val="008436A9"/>
    <w:rsid w:val="0092344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6A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0020AA"/>
    <w:rPr>
      <w:b/>
      <w:bCs/>
    </w:rPr>
  </w:style>
  <w:style w:type="character" w:styleId="Lienhypertexte">
    <w:name w:val="Hyperlink"/>
    <w:basedOn w:val="Policepardfaut"/>
    <w:uiPriority w:val="99"/>
    <w:semiHidden/>
    <w:unhideWhenUsed/>
    <w:rsid w:val="000020A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hmed-h.maktoobblog.com/1319/%D9%85%D8%AD%D8%AA%D9%88%D9%89-2" TargetMode="External"/><Relationship Id="rId3" Type="http://schemas.openxmlformats.org/officeDocument/2006/relationships/webSettings" Target="webSettings.xml"/><Relationship Id="rId7" Type="http://schemas.openxmlformats.org/officeDocument/2006/relationships/hyperlink" Target="http://ahmed-h.maktoobblog.com/1319/%D9%85%D8%AD%D8%AA%D9%88%D9%89-2"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hmed-h.maktoobblog.com/1319/%D9%85%D8%AD%D8%AA%D9%88%D9%89-2" TargetMode="External"/><Relationship Id="rId11" Type="http://schemas.openxmlformats.org/officeDocument/2006/relationships/fontTable" Target="fontTable.xml"/><Relationship Id="rId5" Type="http://schemas.openxmlformats.org/officeDocument/2006/relationships/hyperlink" Target="http://ahmed-h.maktoobblog.com/1319/%D9%85%D8%AD%D8%AA%D9%88%D9%89-2" TargetMode="External"/><Relationship Id="rId10" Type="http://schemas.openxmlformats.org/officeDocument/2006/relationships/hyperlink" Target="http://ahmed-h.maktoobblog.com/1319/%D9%85%D8%AD%D8%AA%D9%88%D9%89-2" TargetMode="External"/><Relationship Id="rId4" Type="http://schemas.openxmlformats.org/officeDocument/2006/relationships/hyperlink" Target="http://www.9alami.com/" TargetMode="External"/><Relationship Id="rId9" Type="http://schemas.openxmlformats.org/officeDocument/2006/relationships/hyperlink" Target="http://ahmed-h.maktoobblog.com/1319/%D9%85%D8%AD%D8%AA%D9%88%D9%89-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1382</Characters>
  <Application>Microsoft Office Word</Application>
  <DocSecurity>0</DocSecurity>
  <Lines>11</Lines>
  <Paragraphs>3</Paragraphs>
  <ScaleCrop>false</ScaleCrop>
  <Company/>
  <LinksUpToDate>false</LinksUpToDate>
  <CharactersWithSpaces>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حفظ حاسة السمع 2</dc:title>
  <dc:subject>حفظ حاسة السمع 2</dc:subject>
  <dc:creator>BAHIDEV</dc:creator>
  <cp:keywords>حفظ حاسة السمع 2</cp:keywords>
  <dc:description/>
  <cp:lastModifiedBy>BAHIDEV</cp:lastModifiedBy>
  <cp:revision>7</cp:revision>
  <dcterms:created xsi:type="dcterms:W3CDTF">2012-04-15T19:46:00Z</dcterms:created>
  <dcterms:modified xsi:type="dcterms:W3CDTF">2012-10-23T12:26:00Z</dcterms:modified>
</cp:coreProperties>
</file>