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07E" w:rsidRDefault="00B40A37" w:rsidP="00507060">
      <w:pPr>
        <w:bidi/>
      </w:pPr>
      <w:r w:rsidRPr="00B40A37">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1026" type="#_x0000_t202" style="position:absolute;left:0;text-align:left;margin-left:146.55pt;margin-top:-48.9pt;width:155pt;height:27.75pt;z-index:251658240;mso-width-relative:margin;mso-height-relative:margin" strokecolor="white">
            <v:textbox style="mso-next-textbox:#_x0000_s1026">
              <w:txbxContent>
                <w:p w:rsidR="006E68B7" w:rsidRDefault="00B40A37" w:rsidP="006E68B7">
                  <w:pPr>
                    <w:jc w:val="center"/>
                    <w:rPr>
                      <w:b/>
                      <w:bCs/>
                      <w:color w:val="92D050"/>
                      <w:sz w:val="32"/>
                      <w:szCs w:val="32"/>
                    </w:rPr>
                  </w:pPr>
                  <w:hyperlink r:id="rId4" w:history="1">
                    <w:r w:rsidR="006E68B7">
                      <w:rPr>
                        <w:rStyle w:val="Lienhypertexte"/>
                        <w:rFonts w:cs="Arial"/>
                        <w:b/>
                        <w:bCs/>
                        <w:color w:val="92D050"/>
                        <w:sz w:val="32"/>
                        <w:szCs w:val="32"/>
                        <w:rtl/>
                      </w:rPr>
                      <w:t>للمزيد زوروا موقع قلمي</w:t>
                    </w:r>
                  </w:hyperlink>
                </w:p>
              </w:txbxContent>
            </v:textbox>
          </v:shape>
        </w:pict>
      </w:r>
      <w:r w:rsidR="00507060">
        <w:rPr>
          <w:rStyle w:val="lev"/>
          <w:rFonts w:ascii="'Courier New'" w:hAnsi="'Courier New'"/>
          <w:color w:val="CC3300"/>
          <w:rtl/>
        </w:rPr>
        <w:t>مقدمة</w:t>
      </w:r>
      <w:r w:rsidR="00507060">
        <w:rPr>
          <w:rStyle w:val="lev"/>
          <w:rFonts w:ascii="'Courier New'" w:hAnsi="'Courier New'"/>
          <w:color w:val="CC3300"/>
        </w:rPr>
        <w:t>:</w:t>
      </w:r>
      <w:r w:rsidR="00507060">
        <w:rPr>
          <w:rStyle w:val="lev"/>
          <w:rFonts w:ascii="'Courier New'" w:hAnsi="'Courier New'"/>
        </w:rPr>
        <w:t xml:space="preserve"> </w:t>
      </w:r>
      <w:r w:rsidR="00507060">
        <w:rPr>
          <w:rStyle w:val="lev"/>
          <w:rFonts w:ascii="'Courier New'" w:hAnsi="'Courier New'"/>
          <w:rtl/>
        </w:rPr>
        <w:t>تتوفـر مصر على تراث حضاري غني و عريـق. - فأين نشأت هذه الحضارة؟ - وكيف تطورت؟ - وما هي أبرز مظاهرها؟</w:t>
      </w:r>
      <w:r w:rsidR="00507060">
        <w:br/>
      </w:r>
      <w:r w:rsidR="00507060">
        <w:rPr>
          <w:rStyle w:val="lev"/>
          <w:rFonts w:ascii="'Courier New'" w:hAnsi="'Courier New'"/>
          <w:color w:val="FF0000"/>
        </w:rPr>
        <w:t xml:space="preserve">1- </w:t>
      </w:r>
      <w:r w:rsidR="00507060">
        <w:rPr>
          <w:rStyle w:val="lev"/>
          <w:rFonts w:ascii="'Courier New'" w:hAnsi="'Courier New'"/>
          <w:color w:val="FF0000"/>
          <w:rtl/>
        </w:rPr>
        <w:t>ظهرت الحضارة المصرية القديمة على ضفاف النيل، ودام</w:t>
      </w:r>
      <w:r w:rsidR="00507060">
        <w:rPr>
          <w:rStyle w:val="lev"/>
          <w:rtl/>
        </w:rPr>
        <w:t xml:space="preserve"> </w:t>
      </w:r>
      <w:r w:rsidR="00507060">
        <w:rPr>
          <w:rStyle w:val="lev"/>
          <w:rFonts w:ascii="'Courier New'" w:hAnsi="'Courier New'"/>
          <w:color w:val="FF0000"/>
          <w:rtl/>
        </w:rPr>
        <w:t>تحوالي 3000 سنة</w:t>
      </w:r>
      <w:r w:rsidR="00507060">
        <w:rPr>
          <w:rStyle w:val="lev"/>
          <w:rFonts w:ascii="'Courier New'" w:hAnsi="'Courier New'"/>
          <w:color w:val="FF0000"/>
        </w:rPr>
        <w:t>:</w:t>
      </w:r>
      <w:r w:rsidR="00507060">
        <w:br/>
      </w:r>
      <w:r w:rsidR="00507060">
        <w:rPr>
          <w:rStyle w:val="lev"/>
          <w:rFonts w:ascii="'Courier New'" w:hAnsi="'Courier New'"/>
          <w:color w:val="008000"/>
        </w:rPr>
        <w:t xml:space="preserve">1-1: </w:t>
      </w:r>
      <w:r w:rsidR="00507060">
        <w:rPr>
          <w:rStyle w:val="lev"/>
          <w:rFonts w:ascii="'Courier New'" w:hAnsi="'Courier New'"/>
          <w:color w:val="008000"/>
          <w:rtl/>
        </w:rPr>
        <w:t>موقع مصر</w:t>
      </w:r>
      <w:r w:rsidR="00507060">
        <w:rPr>
          <w:rStyle w:val="lev"/>
          <w:rFonts w:ascii="'Courier New'" w:hAnsi="'Courier New'"/>
        </w:rPr>
        <w:t>:</w:t>
      </w:r>
      <w:r w:rsidR="00507060">
        <w:br/>
      </w:r>
      <w:r w:rsidR="00507060">
        <w:rPr>
          <w:rStyle w:val="lev"/>
          <w:rFonts w:ascii="'Courier New'" w:hAnsi="'Courier New'"/>
          <w:rtl/>
        </w:rPr>
        <w:t>تقع مصر القديمة في حوض البحر الأبيض المتوسط الشرقي، وفرت كميات</w:t>
      </w:r>
      <w:r w:rsidR="00507060">
        <w:rPr>
          <w:rStyle w:val="lev"/>
          <w:rtl/>
        </w:rPr>
        <w:t xml:space="preserve"> </w:t>
      </w:r>
      <w:r w:rsidR="00507060">
        <w:rPr>
          <w:rStyle w:val="lev"/>
          <w:rFonts w:ascii="'Courier New'" w:hAnsi="'Courier New'"/>
          <w:rtl/>
        </w:rPr>
        <w:t>الطمي الناتجة عن الفيضانات المنتظمة لنهر النيل أراضي خصبة صالحة للزراعة</w:t>
      </w:r>
      <w:r w:rsidR="00507060">
        <w:rPr>
          <w:rStyle w:val="lev"/>
          <w:rtl/>
        </w:rPr>
        <w:t xml:space="preserve"> </w:t>
      </w:r>
      <w:r w:rsidR="00507060">
        <w:rPr>
          <w:rStyle w:val="lev"/>
          <w:rFonts w:ascii="'Courier New'" w:hAnsi="'Courier New'"/>
          <w:rtl/>
        </w:rPr>
        <w:t>مما جعلها قبلة لمجموعة من الأجناس البشرية التي توحدت على يد الفرعون مينا</w:t>
      </w:r>
      <w:r w:rsidR="00507060">
        <w:rPr>
          <w:rStyle w:val="lev"/>
          <w:rFonts w:ascii="'Courier New'" w:hAnsi="'Courier New'"/>
        </w:rPr>
        <w:t>.</w:t>
      </w:r>
      <w:r w:rsidR="00507060">
        <w:br/>
      </w:r>
      <w:r w:rsidR="00507060">
        <w:rPr>
          <w:rStyle w:val="lev"/>
          <w:rFonts w:ascii="'Courier New'" w:hAnsi="'Courier New'"/>
          <w:color w:val="008000"/>
        </w:rPr>
        <w:t xml:space="preserve">1-2: </w:t>
      </w:r>
      <w:r w:rsidR="00507060">
        <w:rPr>
          <w:rStyle w:val="lev"/>
          <w:rFonts w:ascii="'Courier New'" w:hAnsi="'Courier New'"/>
          <w:color w:val="008000"/>
          <w:rtl/>
        </w:rPr>
        <w:t>ظهرت الحضارة المصرية منذ 2500 ق.م</w:t>
      </w:r>
      <w:r w:rsidR="00507060">
        <w:rPr>
          <w:rStyle w:val="lev"/>
          <w:rFonts w:ascii="'Courier New'" w:hAnsi="'Courier New'"/>
        </w:rPr>
        <w:t>:</w:t>
      </w:r>
      <w:r w:rsidR="00507060">
        <w:br/>
      </w:r>
      <w:r w:rsidR="00507060">
        <w:rPr>
          <w:rStyle w:val="lev"/>
          <w:rFonts w:ascii="'Courier New'" w:hAnsi="'Courier New'"/>
          <w:rtl/>
        </w:rPr>
        <w:t>تعاقبت على حكم مصر القديمة عدة أسر بدءا بعهد الدولة القديمة (2500 ق.م) إلى عهد الدولة الوسطى فالدولة الحديثة لتدخل مرحلة انحطاط الدولة الفرعونية وتعرضها للغزو من طرف الآشوريين والفرس والإغريق ثم للاحتلال طرف الإمبراطورية الرومانية وقد دامت حضارة المصريين القدامى حوالي 3000 سنة</w:t>
      </w:r>
      <w:r w:rsidR="00507060">
        <w:rPr>
          <w:rStyle w:val="lev"/>
          <w:rFonts w:ascii="'Courier New'" w:hAnsi="'Courier New'"/>
        </w:rPr>
        <w:t>.</w:t>
      </w:r>
      <w:r w:rsidR="00507060">
        <w:br/>
      </w:r>
      <w:r w:rsidR="00507060">
        <w:rPr>
          <w:rStyle w:val="lev"/>
          <w:rFonts w:ascii="'Courier New'" w:hAnsi="'Courier New'"/>
          <w:color w:val="FF0000"/>
        </w:rPr>
        <w:t xml:space="preserve">2- </w:t>
      </w:r>
      <w:r w:rsidR="00507060">
        <w:rPr>
          <w:rStyle w:val="lev"/>
          <w:rFonts w:ascii="'Courier New'" w:hAnsi="'Courier New'"/>
          <w:color w:val="FF0000"/>
          <w:rtl/>
        </w:rPr>
        <w:t>خلفت مصر القديمة عدة مظاهر حضارية</w:t>
      </w:r>
      <w:r w:rsidR="00507060">
        <w:rPr>
          <w:rStyle w:val="lev"/>
          <w:rFonts w:ascii="'Courier New'" w:hAnsi="'Courier New'"/>
          <w:color w:val="FF0000"/>
        </w:rPr>
        <w:t>:</w:t>
      </w:r>
      <w:r w:rsidR="00507060">
        <w:br/>
      </w:r>
      <w:r w:rsidR="00507060">
        <w:rPr>
          <w:rStyle w:val="lev"/>
          <w:rFonts w:ascii="'Courier New'" w:hAnsi="'Courier New'"/>
          <w:color w:val="008000"/>
        </w:rPr>
        <w:t xml:space="preserve">2-1: </w:t>
      </w:r>
      <w:r w:rsidR="00507060">
        <w:rPr>
          <w:rStyle w:val="lev"/>
          <w:rFonts w:ascii="'Courier New'" w:hAnsi="'Courier New'"/>
          <w:color w:val="008000"/>
          <w:rtl/>
        </w:rPr>
        <w:t>انقسم المجتمع المصري إلى عدة فئات</w:t>
      </w:r>
      <w:r w:rsidR="00507060">
        <w:rPr>
          <w:rStyle w:val="lev"/>
          <w:rFonts w:ascii="'Courier New'" w:hAnsi="'Courier New'"/>
          <w:color w:val="008000"/>
        </w:rPr>
        <w:t>:</w:t>
      </w:r>
      <w:r w:rsidR="00507060">
        <w:br/>
      </w:r>
      <w:r w:rsidR="00507060">
        <w:rPr>
          <w:rStyle w:val="lev"/>
          <w:rFonts w:ascii="'Courier New'" w:hAnsi="'Courier New'"/>
          <w:rtl/>
        </w:rPr>
        <w:t>تشكل المجتمع المصري القديم على شكل هرمي يوجد في قمته الفرعون الذي</w:t>
      </w:r>
      <w:r w:rsidR="00507060">
        <w:rPr>
          <w:rStyle w:val="lev"/>
          <w:rtl/>
        </w:rPr>
        <w:t xml:space="preserve"> </w:t>
      </w:r>
      <w:r w:rsidR="00507060">
        <w:rPr>
          <w:rStyle w:val="lev"/>
          <w:rFonts w:ascii="'Courier New'" w:hAnsi="'Courier New'"/>
          <w:rtl/>
        </w:rPr>
        <w:t>كان شخصا مقدسا يساعده الكتاب والكهنة.أما باقي الفئات فتكونت من الجنود و الحرفيين و الفلاحين، وفي أسفل المجتمع المصري تواجد العبيد وأسرى الحروب</w:t>
      </w:r>
      <w:r w:rsidR="00507060">
        <w:rPr>
          <w:rStyle w:val="lev"/>
          <w:rFonts w:ascii="'Courier New'" w:hAnsi="'Courier New'"/>
        </w:rPr>
        <w:t>.</w:t>
      </w:r>
      <w:r w:rsidR="00507060">
        <w:br/>
      </w:r>
      <w:r w:rsidR="00507060">
        <w:rPr>
          <w:rStyle w:val="lev"/>
          <w:rFonts w:ascii="'Courier New'" w:hAnsi="'Courier New'"/>
          <w:color w:val="008000"/>
        </w:rPr>
        <w:t xml:space="preserve">2-2: </w:t>
      </w:r>
      <w:r w:rsidR="00507060">
        <w:rPr>
          <w:rStyle w:val="lev"/>
          <w:rFonts w:ascii="'Courier New'" w:hAnsi="'Courier New'"/>
          <w:color w:val="008000"/>
          <w:rtl/>
        </w:rPr>
        <w:t>خلف المصريون القدامى حضارة غنية وعريقة</w:t>
      </w:r>
      <w:r w:rsidR="00507060">
        <w:rPr>
          <w:rStyle w:val="lev"/>
          <w:rFonts w:ascii="'Courier New'" w:hAnsi="'Courier New'"/>
          <w:color w:val="008000"/>
        </w:rPr>
        <w:t>:</w:t>
      </w:r>
      <w:r w:rsidR="00507060">
        <w:br/>
      </w:r>
      <w:r w:rsidR="00507060">
        <w:rPr>
          <w:rStyle w:val="lev"/>
          <w:rFonts w:ascii="'Courier New'" w:hAnsi="'Courier New'"/>
          <w:rtl/>
        </w:rPr>
        <w:t>لعب نهر النيل دورا كبيرا في ازدهار النشاط الفلاحي، وقد عمل المصريون القدماء على تطوير أساليبهم وتنويع منتجاتهم الزراعية والحيوانية. تعتبر الأهرامات أهم مخلفات الحضارة المصرية القديمة في مجال الفن المعماري وقد مر بناؤها بعدة مراحل وكانت تتخذ كقبور للملوك الفراعنة</w:t>
      </w:r>
      <w:r w:rsidR="00507060">
        <w:rPr>
          <w:rStyle w:val="lev"/>
          <w:rFonts w:ascii="'Courier New'" w:hAnsi="'Courier New'"/>
        </w:rPr>
        <w:t xml:space="preserve">. </w:t>
      </w:r>
      <w:r w:rsidR="00507060">
        <w:rPr>
          <w:rStyle w:val="lev"/>
          <w:rFonts w:ascii="'Courier New'" w:hAnsi="'Courier New'"/>
          <w:rtl/>
        </w:rPr>
        <w:t>يتشكل الهرم من مدخل رئيسي وعدة ممرات بعضها يؤدي لغرف الدفن مع منافذ للتهوية</w:t>
      </w:r>
      <w:r w:rsidR="00507060">
        <w:rPr>
          <w:rStyle w:val="lev"/>
          <w:rFonts w:ascii="'Courier New'" w:hAnsi="'Courier New'"/>
        </w:rPr>
        <w:t>.</w:t>
      </w:r>
      <w:r w:rsidR="00507060">
        <w:br/>
      </w:r>
      <w:r w:rsidR="00507060">
        <w:rPr>
          <w:rStyle w:val="lev"/>
          <w:rFonts w:ascii="'Courier New'" w:hAnsi="'Courier New'"/>
          <w:color w:val="CC3300"/>
          <w:rtl/>
        </w:rPr>
        <w:t>خاتمـة</w:t>
      </w:r>
      <w:r w:rsidR="00507060">
        <w:rPr>
          <w:rStyle w:val="lev"/>
          <w:rFonts w:ascii="'Courier New'" w:hAnsi="'Courier New'"/>
          <w:color w:val="CC3300"/>
        </w:rPr>
        <w:t>:</w:t>
      </w:r>
      <w:r w:rsidR="00507060">
        <w:rPr>
          <w:rStyle w:val="lev"/>
          <w:rFonts w:ascii="'Courier New'" w:hAnsi="'Courier New'"/>
          <w:rtl/>
        </w:rPr>
        <w:t>تعتبر الحضارة المصرية القديمة من أكثر حضارات البحر المتوسط ثراءً وتنوعا، ويعتبر نهر النيل أساس ظهورها</w:t>
      </w:r>
      <w:r w:rsidR="00507060">
        <w:rPr>
          <w:rStyle w:val="lev"/>
          <w:rFonts w:ascii="'Courier New'" w:hAnsi="'Courier New'"/>
        </w:rPr>
        <w:t>.</w:t>
      </w:r>
    </w:p>
    <w:sectPr w:rsidR="00F7607E" w:rsidSect="0073424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9"/>
  <w:defaultTabStop w:val="708"/>
  <w:hyphenationZone w:val="425"/>
  <w:characterSpacingControl w:val="doNotCompress"/>
  <w:compat>
    <w:useFELayout/>
  </w:compat>
  <w:rsids>
    <w:rsidRoot w:val="00507060"/>
    <w:rsid w:val="00421875"/>
    <w:rsid w:val="00507060"/>
    <w:rsid w:val="006E68B7"/>
    <w:rsid w:val="0073424C"/>
    <w:rsid w:val="00750176"/>
    <w:rsid w:val="00B40A37"/>
    <w:rsid w:val="00F7607E"/>
    <w:rsid w:val="00FC0C0D"/>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424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507060"/>
    <w:rPr>
      <w:b/>
      <w:bCs/>
    </w:rPr>
  </w:style>
  <w:style w:type="character" w:styleId="Lienhypertexte">
    <w:name w:val="Hyperlink"/>
    <w:basedOn w:val="Policepardfaut"/>
    <w:uiPriority w:val="99"/>
    <w:semiHidden/>
    <w:unhideWhenUsed/>
    <w:rsid w:val="006E68B7"/>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9alami.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1275</Characters>
  <Application>Microsoft Office Word</Application>
  <DocSecurity>0</DocSecurity>
  <Lines>10</Lines>
  <Paragraphs>3</Paragraphs>
  <ScaleCrop>false</ScaleCrop>
  <Company/>
  <LinksUpToDate>false</LinksUpToDate>
  <CharactersWithSpaces>1503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حضارة مصر القديمة</dc:title>
  <dc:subject>حضارة مصر القديمة</dc:subject>
  <dc:creator/>
  <cp:keywords>حضارة مصر القديمة</cp:keywords>
  <dc:description/>
  <cp:lastModifiedBy>BAHIDEV</cp:lastModifiedBy>
  <cp:revision>6</cp:revision>
  <dcterms:created xsi:type="dcterms:W3CDTF">2012-04-15T14:31:00Z</dcterms:created>
  <dcterms:modified xsi:type="dcterms:W3CDTF">2012-10-23T11:14:00Z</dcterms:modified>
</cp:coreProperties>
</file>