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AA" w:rsidRDefault="00E24D9F" w:rsidP="00D26577">
      <w:pPr>
        <w:bidi/>
      </w:pPr>
      <w:r w:rsidRPr="00E24D9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05pt;margin-top:-46.85pt;width:155pt;height:27.75pt;z-index:251658240;mso-width-relative:margin;mso-height-relative:margin" strokecolor="white">
            <v:textbox style="mso-next-textbox:#_x0000_s1026">
              <w:txbxContent>
                <w:p w:rsidR="00E87C9F" w:rsidRDefault="00E24D9F" w:rsidP="00E87C9F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87C9F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 زوروا موقع قلمي</w:t>
                    </w:r>
                  </w:hyperlink>
                </w:p>
              </w:txbxContent>
            </v:textbox>
          </v:shape>
        </w:pict>
      </w:r>
      <w:r w:rsidR="00D26577">
        <w:rPr>
          <w:rStyle w:val="lev"/>
          <w:rFonts w:ascii="'Courier New'" w:hAnsi="'Courier New'"/>
          <w:color w:val="FF0000"/>
          <w:rtl/>
        </w:rPr>
        <w:t>مقدمة</w:t>
      </w:r>
      <w:r w:rsidR="00D26577">
        <w:rPr>
          <w:rStyle w:val="lev"/>
          <w:rFonts w:ascii="'Courier New'" w:hAnsi="'Courier New'"/>
          <w:color w:val="FF0000"/>
        </w:rPr>
        <w:t xml:space="preserve"> :</w:t>
      </w:r>
      <w:r w:rsidR="00D26577">
        <w:rPr>
          <w:rStyle w:val="lev"/>
          <w:rFonts w:ascii="'Courier New'" w:hAnsi="'Courier New'"/>
        </w:rPr>
        <w:t xml:space="preserve"> </w:t>
      </w:r>
      <w:r w:rsidR="00D26577">
        <w:rPr>
          <w:rStyle w:val="lev"/>
          <w:rFonts w:ascii="'Courier New'" w:hAnsi="'Courier New'"/>
          <w:rtl/>
        </w:rPr>
        <w:t>تتكامل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rtl/>
        </w:rPr>
        <w:t>بلدان المغرب العربي في عدة جوانب، مما يمكنها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rtl/>
        </w:rPr>
        <w:t>من مواجهة التحديات التي تعرقل التنمية بها</w:t>
      </w:r>
      <w:r w:rsidR="00D26577">
        <w:rPr>
          <w:rStyle w:val="lev"/>
          <w:rFonts w:ascii="'Courier New'" w:hAnsi="'Courier New'"/>
        </w:rPr>
        <w:t xml:space="preserve">.- </w:t>
      </w:r>
      <w:r w:rsidR="00D26577">
        <w:rPr>
          <w:rStyle w:val="lev"/>
          <w:rFonts w:ascii="'Courier New'" w:hAnsi="'Courier New'"/>
          <w:rtl/>
        </w:rPr>
        <w:t>فما هي جوانب التكامل بين بلدان المغرب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rtl/>
        </w:rPr>
        <w:t xml:space="preserve">العربي؟ </w:t>
      </w:r>
      <w:r w:rsidR="00D26577">
        <w:rPr>
          <w:rStyle w:val="lev"/>
          <w:rFonts w:ascii="'Courier New'" w:hAnsi="'Courier New'"/>
        </w:rPr>
        <w:t xml:space="preserve">- </w:t>
      </w:r>
      <w:r w:rsidR="00D26577">
        <w:rPr>
          <w:rStyle w:val="lev"/>
          <w:rFonts w:ascii="'Courier New'" w:hAnsi="'Courier New'"/>
          <w:rtl/>
        </w:rPr>
        <w:t>وفيم تتجلى أهم التحديات التي تواجهها؟</w:t>
      </w:r>
      <w:r w:rsidR="00D26577">
        <w:br/>
      </w:r>
      <w:r w:rsidR="00D26577">
        <w:rPr>
          <w:rStyle w:val="lev"/>
          <w:rFonts w:ascii="'Courier New'" w:hAnsi="'Courier New'"/>
          <w:color w:val="FF0000"/>
          <w:rtl/>
        </w:rPr>
        <w:t>تتعدد أوجه التكامل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FF0000"/>
          <w:rtl/>
        </w:rPr>
        <w:t>بين بلدان المغرب العربي</w:t>
      </w:r>
      <w:r w:rsidR="00D26577">
        <w:rPr>
          <w:rStyle w:val="lev"/>
          <w:rFonts w:ascii="'Courier New'" w:hAnsi="'Courier New'"/>
          <w:color w:val="FF0000"/>
        </w:rPr>
        <w:t>:</w:t>
      </w:r>
      <w:r w:rsidR="00D26577">
        <w:br/>
      </w:r>
      <w:r w:rsidR="00D26577">
        <w:rPr>
          <w:rStyle w:val="lev"/>
          <w:rFonts w:ascii="'Courier New'" w:hAnsi="'Courier New'"/>
          <w:color w:val="008000"/>
        </w:rPr>
        <w:t>1</w:t>
      </w:r>
      <w:r w:rsidR="00D26577">
        <w:rPr>
          <w:rStyle w:val="lev"/>
          <w:rFonts w:ascii="'Courier New'" w:hAnsi="'Courier New'"/>
          <w:color w:val="008000"/>
          <w:rtl/>
        </w:rPr>
        <w:t>ـ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008000"/>
          <w:rtl/>
        </w:rPr>
        <w:t>التكامل البشري</w:t>
      </w:r>
      <w:r w:rsidR="00D26577">
        <w:rPr>
          <w:rStyle w:val="lev"/>
          <w:rFonts w:ascii="'Courier New'" w:hAnsi="'Courier New'"/>
          <w:color w:val="008000"/>
        </w:rPr>
        <w:t>: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يبلغ عدد سكان المغرب العربي حوالي 80م/ن تتميز بكونها تشكل</w:t>
      </w:r>
      <w:r w:rsidR="00D26577">
        <w:rPr>
          <w:rStyle w:val="lev"/>
          <w:rFonts w:ascii="'Courier New'" w:hAnsi="'Courier New'"/>
          <w:color w:val="000000"/>
        </w:rPr>
        <w:t>:</w:t>
      </w:r>
      <w:r w:rsidR="00D26577">
        <w:br/>
      </w:r>
      <w:r w:rsidR="00D26577">
        <w:rPr>
          <w:rStyle w:val="lev"/>
          <w:rFonts w:ascii="'Courier New'" w:hAnsi="'Courier New'"/>
          <w:color w:val="000000"/>
        </w:rPr>
        <w:t xml:space="preserve">- </w:t>
      </w:r>
      <w:r w:rsidR="00D26577">
        <w:rPr>
          <w:rStyle w:val="lev"/>
          <w:rFonts w:ascii="'Courier New'" w:hAnsi="'Courier New'"/>
          <w:color w:val="000000"/>
          <w:rtl/>
        </w:rPr>
        <w:t>طاقة منتجة : تعمل في القطاعات الاقتصادية المنتجة</w:t>
      </w:r>
      <w:r w:rsidR="00D26577">
        <w:rPr>
          <w:rStyle w:val="lev"/>
          <w:rFonts w:ascii="'Courier New'" w:hAnsi="'Courier New'"/>
          <w:color w:val="000000"/>
        </w:rPr>
        <w:t>.</w:t>
      </w:r>
      <w:r w:rsidR="00D26577">
        <w:br/>
      </w:r>
      <w:r w:rsidR="00D26577">
        <w:rPr>
          <w:rStyle w:val="lev"/>
          <w:rFonts w:ascii="'Courier New'" w:hAnsi="'Courier New'"/>
          <w:color w:val="000000"/>
        </w:rPr>
        <w:t xml:space="preserve">- </w:t>
      </w:r>
      <w:r w:rsidR="00D26577">
        <w:rPr>
          <w:rStyle w:val="lev"/>
          <w:rFonts w:ascii="'Courier New'" w:hAnsi="'Courier New'"/>
          <w:color w:val="000000"/>
          <w:rtl/>
        </w:rPr>
        <w:t>كفاءات علمية وتقنية : علماء باحثون ،تقنيون،مهندسون</w:t>
      </w:r>
      <w:r w:rsidR="00D26577">
        <w:rPr>
          <w:rStyle w:val="lev"/>
          <w:rFonts w:ascii="'Courier New'" w:hAnsi="'Courier New'"/>
          <w:color w:val="000000"/>
        </w:rPr>
        <w:t>.</w:t>
      </w:r>
      <w:r w:rsidR="00D26577">
        <w:br/>
      </w:r>
      <w:r w:rsidR="00D26577">
        <w:rPr>
          <w:rStyle w:val="lev"/>
          <w:rFonts w:ascii="'Courier New'" w:hAnsi="'Courier New'"/>
          <w:color w:val="000000"/>
        </w:rPr>
        <w:t xml:space="preserve">- </w:t>
      </w:r>
      <w:r w:rsidR="00D26577">
        <w:rPr>
          <w:rStyle w:val="lev"/>
          <w:rFonts w:ascii="'Courier New'" w:hAnsi="'Courier New'"/>
          <w:color w:val="000000"/>
          <w:rtl/>
        </w:rPr>
        <w:t>سوق استهلاكية : تساهم في الرواج التجاري ورفع الطلب</w:t>
      </w:r>
      <w:r w:rsidR="00D26577">
        <w:br/>
      </w:r>
      <w:r w:rsidR="00D26577">
        <w:rPr>
          <w:rStyle w:val="lev"/>
          <w:rFonts w:ascii="'Courier New'" w:hAnsi="'Courier New'"/>
          <w:color w:val="008000"/>
        </w:rPr>
        <w:t>2</w:t>
      </w:r>
      <w:r w:rsidR="00D26577">
        <w:rPr>
          <w:rStyle w:val="lev"/>
          <w:rFonts w:ascii="'Courier New'" w:hAnsi="'Courier New'"/>
          <w:color w:val="008000"/>
          <w:rtl/>
        </w:rPr>
        <w:t>ـ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008000"/>
          <w:rtl/>
        </w:rPr>
        <w:t>التكامل الاقتصادي</w:t>
      </w:r>
      <w:r w:rsidR="00D26577">
        <w:rPr>
          <w:rStyle w:val="lev"/>
          <w:rFonts w:ascii="'Courier New'" w:hAnsi="'Courier New'"/>
          <w:color w:val="008000"/>
        </w:rPr>
        <w:t>: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تتوزع الموارد الطبيعية بشكل متفاوت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المغرب : الفوسفاط</w:t>
      </w:r>
      <w:r w:rsidR="00D26577">
        <w:rPr>
          <w:rStyle w:val="lev"/>
          <w:rFonts w:ascii="'Courier New'" w:hAnsi="'Courier New'"/>
          <w:color w:val="000000"/>
        </w:rPr>
        <w:t xml:space="preserve"> .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الجزائر : البترول والغاز الطبيعي</w:t>
      </w:r>
      <w:r w:rsidR="00D26577">
        <w:rPr>
          <w:rStyle w:val="lev"/>
          <w:rFonts w:ascii="'Courier New'" w:hAnsi="'Courier New'"/>
          <w:color w:val="000000"/>
        </w:rPr>
        <w:t xml:space="preserve"> .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تونس : البترول</w:t>
      </w:r>
      <w:r w:rsidR="00D26577">
        <w:rPr>
          <w:rStyle w:val="lev"/>
          <w:rFonts w:ascii="'Courier New'" w:hAnsi="'Courier New'"/>
          <w:color w:val="000000"/>
        </w:rPr>
        <w:t xml:space="preserve"> .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ليبيا</w:t>
      </w:r>
      <w:r w:rsidR="00D26577">
        <w:rPr>
          <w:rStyle w:val="lev"/>
          <w:rFonts w:ascii="'Courier New'" w:hAnsi="'Courier New'"/>
          <w:color w:val="000000"/>
        </w:rPr>
        <w:t xml:space="preserve"> : </w:t>
      </w:r>
      <w:r w:rsidR="00D26577">
        <w:rPr>
          <w:rStyle w:val="lev"/>
          <w:rFonts w:ascii="'Courier New'" w:hAnsi="'Courier New'"/>
          <w:color w:val="000000"/>
          <w:rtl/>
        </w:rPr>
        <w:t>البترول والغاز الطبيعي</w:t>
      </w:r>
      <w:r w:rsidR="00D26577">
        <w:rPr>
          <w:rStyle w:val="lev"/>
          <w:rFonts w:ascii="'Courier New'" w:hAnsi="'Courier New'"/>
          <w:color w:val="000000"/>
        </w:rPr>
        <w:t xml:space="preserve"> .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موريتانيا : الحديد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 xml:space="preserve">يمكن لبلدان المغرب العربي أن تحقق تكاملا اقتصاديا عبر مبادلة المواد أعلاه </w:t>
      </w:r>
      <w:r w:rsidR="00D26577">
        <w:rPr>
          <w:rStyle w:val="lev"/>
          <w:rFonts w:ascii="'Courier New'" w:hAnsi="'Courier New'"/>
          <w:color w:val="000000"/>
        </w:rPr>
        <w:t>(</w:t>
      </w:r>
      <w:r w:rsidR="00D26577">
        <w:rPr>
          <w:rStyle w:val="lev"/>
          <w:rFonts w:ascii="'Courier New'" w:hAnsi="'Courier New'"/>
          <w:color w:val="000000"/>
          <w:rtl/>
        </w:rPr>
        <w:t>انظر الخطاطة1ص88)ويعتبر مرور خط الغاز الجزائري عبر المغرب نموذجا للتكامل الاقتصادي</w:t>
      </w:r>
      <w:r w:rsidR="00D26577">
        <w:rPr>
          <w:rStyle w:val="lev"/>
          <w:rFonts w:ascii="'Courier New'" w:hAnsi="'Courier New'"/>
          <w:color w:val="000000"/>
        </w:rPr>
        <w:t xml:space="preserve"> .</w:t>
      </w:r>
      <w:r w:rsidR="00D26577">
        <w:br/>
      </w:r>
      <w:r w:rsidR="00D26577">
        <w:rPr>
          <w:rStyle w:val="lev"/>
          <w:rFonts w:ascii="'Courier New'" w:hAnsi="'Courier New'"/>
          <w:color w:val="FF0000"/>
          <w:rtl/>
        </w:rPr>
        <w:t>التحديات الداخلية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الفقر-الأمية-البطالة-ضعف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000000"/>
          <w:rtl/>
        </w:rPr>
        <w:t>التغطية الصحية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ضعف: التبادل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000000"/>
          <w:rtl/>
        </w:rPr>
        <w:t>التجاري،التصنيع،الإنتاج الاستثمار،البحث العلمي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التصحر،قلة الموارد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000000"/>
          <w:rtl/>
        </w:rPr>
        <w:t>الطبيعية،الجفاف،زحف الجراد</w:t>
      </w:r>
      <w:r w:rsidR="00D26577">
        <w:br/>
      </w:r>
      <w:r w:rsidR="00D26577">
        <w:rPr>
          <w:rStyle w:val="lev"/>
          <w:rFonts w:ascii="'Courier New'" w:hAnsi="'Courier New'"/>
          <w:color w:val="FF0000"/>
          <w:rtl/>
        </w:rPr>
        <w:t>التحديات الخارجية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المديونية،العولمة،التبعية،مواجهة التكتلات الجهوبة</w:t>
      </w:r>
      <w:r w:rsidR="00D26577">
        <w:rPr>
          <w:rStyle w:val="lev"/>
          <w:sz w:val="17"/>
          <w:szCs w:val="17"/>
          <w:rtl/>
        </w:rPr>
        <w:t xml:space="preserve"> </w:t>
      </w:r>
      <w:r w:rsidR="00D26577">
        <w:rPr>
          <w:rStyle w:val="lev"/>
          <w:sz w:val="17"/>
          <w:szCs w:val="17"/>
        </w:rPr>
        <w:t>.</w:t>
      </w:r>
      <w:r w:rsidR="00D26577">
        <w:br/>
      </w:r>
      <w:r w:rsidR="00D26577">
        <w:rPr>
          <w:rStyle w:val="lev"/>
          <w:rFonts w:ascii="'Courier New'" w:hAnsi="'Courier New'"/>
          <w:color w:val="000000"/>
          <w:rtl/>
        </w:rPr>
        <w:t>تنامي الهجرة السرية،هجرة</w:t>
      </w:r>
      <w:r w:rsidR="00D26577">
        <w:rPr>
          <w:rStyle w:val="lev"/>
          <w:rtl/>
        </w:rPr>
        <w:t xml:space="preserve"> </w:t>
      </w:r>
      <w:r w:rsidR="00D26577">
        <w:rPr>
          <w:rStyle w:val="lev"/>
          <w:rFonts w:ascii="'Courier New'" w:hAnsi="'Courier New'"/>
          <w:color w:val="000000"/>
          <w:rtl/>
        </w:rPr>
        <w:t>الأدمغة</w:t>
      </w:r>
      <w:r w:rsidR="00D26577">
        <w:rPr>
          <w:rStyle w:val="lev"/>
          <w:sz w:val="17"/>
          <w:szCs w:val="17"/>
          <w:rtl/>
        </w:rPr>
        <w:t xml:space="preserve"> </w:t>
      </w:r>
      <w:r w:rsidR="00D26577">
        <w:rPr>
          <w:rStyle w:val="lev"/>
          <w:sz w:val="17"/>
          <w:szCs w:val="17"/>
        </w:rPr>
        <w:t>.</w:t>
      </w:r>
      <w:r w:rsidR="00D26577">
        <w:br/>
      </w:r>
      <w:r w:rsidR="00D26577">
        <w:rPr>
          <w:rStyle w:val="lev"/>
          <w:rFonts w:ascii="'Courier New'" w:hAnsi="'Courier New'"/>
          <w:color w:val="FF0000"/>
          <w:rtl/>
        </w:rPr>
        <w:t>خاتمـة</w:t>
      </w:r>
      <w:r w:rsidR="00D26577">
        <w:rPr>
          <w:rStyle w:val="lev"/>
          <w:rFonts w:ascii="'Courier New'" w:hAnsi="'Courier New'"/>
          <w:color w:val="008000"/>
        </w:rPr>
        <w:t>:</w:t>
      </w:r>
      <w:r w:rsidR="00D26577">
        <w:rPr>
          <w:rStyle w:val="lev"/>
          <w:rFonts w:ascii="'Courier New'" w:hAnsi="'Courier New'"/>
          <w:rtl/>
        </w:rPr>
        <w:t>تمثل الاختلافات المتعددة بين دول المغرب العربي عاملا مساعدا على تكامل اقتصادي لمواجهة صعوبات الحاضر وتحديات المستقبل</w:t>
      </w:r>
      <w:r w:rsidR="00D26577">
        <w:rPr>
          <w:rStyle w:val="lev"/>
          <w:rFonts w:ascii="'Courier New'" w:hAnsi="'Courier New'"/>
        </w:rPr>
        <w:t>.</w:t>
      </w:r>
    </w:p>
    <w:sectPr w:rsidR="007D09AA" w:rsidSect="0084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D26577"/>
    <w:rsid w:val="002F5D33"/>
    <w:rsid w:val="006A4C65"/>
    <w:rsid w:val="007D09AA"/>
    <w:rsid w:val="00846D33"/>
    <w:rsid w:val="00D26577"/>
    <w:rsid w:val="00DC7171"/>
    <w:rsid w:val="00E24D9F"/>
    <w:rsid w:val="00E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65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7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المغرب العربي بين التكامل والتحديات</dc:title>
  <dc:subject>المغرب العربي بين التكامل والتحديات</dc:subject>
  <dc:creator>BAHIDEV</dc:creator>
  <cp:keywords>المغرب العربي بين التكامل والتحديات</cp:keywords>
  <dc:description/>
  <cp:lastModifiedBy>BAHIDEV</cp:lastModifiedBy>
  <cp:revision>6</cp:revision>
  <dcterms:created xsi:type="dcterms:W3CDTF">2012-04-15T15:04:00Z</dcterms:created>
  <dcterms:modified xsi:type="dcterms:W3CDTF">2012-10-23T11:40:00Z</dcterms:modified>
</cp:coreProperties>
</file>