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FC7" w:rsidRDefault="00804566" w:rsidP="00683FC7">
      <w:pPr>
        <w:pStyle w:val="NormalWeb"/>
        <w:jc w:val="center"/>
      </w:pPr>
      <w:r>
        <w:pict>
          <v:shapetype id="_x0000_t202" coordsize="21600,21600" o:spt="202" path="m,l,21600r21600,l21600,xe">
            <v:stroke joinstyle="miter"/>
            <v:path gradientshapeok="t" o:connecttype="rect"/>
          </v:shapetype>
          <v:shape id="_x0000_s1026" type="#_x0000_t202" style="position:absolute;left:0;text-align:left;margin-left:145.15pt;margin-top:-49.6pt;width:155pt;height:27.75pt;z-index:251658240;mso-width-relative:margin;mso-height-relative:margin" strokecolor="white">
            <v:textbox style="mso-next-textbox:#_x0000_s1026">
              <w:txbxContent>
                <w:p w:rsidR="004563CA" w:rsidRDefault="00804566" w:rsidP="004563CA">
                  <w:pPr>
                    <w:jc w:val="center"/>
                    <w:rPr>
                      <w:b/>
                      <w:bCs/>
                      <w:color w:val="92D050"/>
                      <w:sz w:val="32"/>
                      <w:szCs w:val="32"/>
                    </w:rPr>
                  </w:pPr>
                  <w:hyperlink r:id="rId4" w:history="1">
                    <w:r w:rsidR="004563CA">
                      <w:rPr>
                        <w:rStyle w:val="Lienhypertexte"/>
                        <w:rFonts w:cs="Arial"/>
                        <w:b/>
                        <w:bCs/>
                        <w:color w:val="92D050"/>
                        <w:sz w:val="32"/>
                        <w:szCs w:val="32"/>
                        <w:rtl/>
                      </w:rPr>
                      <w:t>للمزيد زوروا موقع قلمي</w:t>
                    </w:r>
                  </w:hyperlink>
                </w:p>
              </w:txbxContent>
            </v:textbox>
          </v:shape>
        </w:pict>
      </w:r>
      <w:r w:rsidR="00683FC7">
        <w:rPr>
          <w:rStyle w:val="lev"/>
          <w:color w:val="FF0000"/>
          <w:sz w:val="36"/>
          <w:szCs w:val="36"/>
          <w:rtl/>
        </w:rPr>
        <w:t>إزدهار الدولة المغربية: المرابطون والموحدون</w:t>
      </w:r>
    </w:p>
    <w:p w:rsidR="00683FC7" w:rsidRDefault="00683FC7" w:rsidP="00683FC7">
      <w:pPr>
        <w:pStyle w:val="NormalWeb"/>
        <w:bidi/>
      </w:pPr>
      <w:r>
        <w:rPr>
          <w:rStyle w:val="lev"/>
          <w:color w:val="003300"/>
          <w:sz w:val="27"/>
          <w:szCs w:val="27"/>
          <w:rtl/>
        </w:rPr>
        <w:t>مقدمـة:</w:t>
      </w:r>
    </w:p>
    <w:p w:rsidR="00683FC7" w:rsidRDefault="00683FC7" w:rsidP="00683FC7">
      <w:pPr>
        <w:pStyle w:val="NormalWeb"/>
        <w:bidi/>
        <w:rPr>
          <w:rtl/>
        </w:rPr>
      </w:pPr>
      <w:r>
        <w:rPr>
          <w:rStyle w:val="lev"/>
          <w:color w:val="000080"/>
          <w:sz w:val="27"/>
          <w:szCs w:val="27"/>
          <w:rtl/>
        </w:rPr>
        <w:t>امتدت الدولة المغربية في عهد المرابطين والموحدين  على مجال ترابي واسع.</w:t>
      </w:r>
    </w:p>
    <w:p w:rsidR="00683FC7" w:rsidRDefault="00683FC7" w:rsidP="00683FC7">
      <w:pPr>
        <w:pStyle w:val="NormalWeb"/>
        <w:bidi/>
        <w:rPr>
          <w:rtl/>
        </w:rPr>
      </w:pPr>
      <w:r>
        <w:rPr>
          <w:rStyle w:val="lev"/>
          <w:color w:val="000080"/>
          <w:sz w:val="27"/>
          <w:szCs w:val="27"/>
          <w:rtl/>
        </w:rPr>
        <w:t>- فكيف امتدت الدولتان؟</w:t>
      </w:r>
    </w:p>
    <w:p w:rsidR="00683FC7" w:rsidRDefault="00683FC7" w:rsidP="00683FC7">
      <w:pPr>
        <w:pStyle w:val="NormalWeb"/>
        <w:bidi/>
        <w:rPr>
          <w:rtl/>
        </w:rPr>
      </w:pPr>
      <w:r>
        <w:rPr>
          <w:rStyle w:val="lev"/>
          <w:color w:val="000080"/>
          <w:sz w:val="27"/>
          <w:szCs w:val="27"/>
          <w:rtl/>
        </w:rPr>
        <w:t>- وما الشخصيتان الرئيسيتان في تأسيسهما؟</w:t>
      </w:r>
    </w:p>
    <w:p w:rsidR="00683FC7" w:rsidRDefault="00683FC7" w:rsidP="00683FC7">
      <w:pPr>
        <w:pStyle w:val="NormalWeb"/>
        <w:bidi/>
        <w:rPr>
          <w:rtl/>
        </w:rPr>
      </w:pPr>
      <w:r>
        <w:rPr>
          <w:rStyle w:val="lev"/>
          <w:color w:val="000080"/>
          <w:sz w:val="27"/>
          <w:szCs w:val="27"/>
          <w:rtl/>
        </w:rPr>
        <w:t>- وما هو الإشعاع الفكري لابن رشد؟</w:t>
      </w:r>
    </w:p>
    <w:p w:rsidR="00683FC7" w:rsidRDefault="00683FC7" w:rsidP="00683FC7">
      <w:pPr>
        <w:pStyle w:val="NormalWeb"/>
        <w:bidi/>
        <w:rPr>
          <w:rtl/>
        </w:rPr>
      </w:pPr>
      <w:r>
        <w:rPr>
          <w:rStyle w:val="lev"/>
          <w:color w:val="FF0000"/>
          <w:sz w:val="27"/>
          <w:szCs w:val="27"/>
        </w:rPr>
        <w:t>І</w:t>
      </w:r>
      <w:r>
        <w:rPr>
          <w:rStyle w:val="lev"/>
          <w:color w:val="FF0000"/>
          <w:sz w:val="27"/>
          <w:szCs w:val="27"/>
          <w:rtl/>
        </w:rPr>
        <w:t xml:space="preserve"> – امتداد الدولتين المرابطية والموحدية:</w:t>
      </w:r>
    </w:p>
    <w:p w:rsidR="00683FC7" w:rsidRDefault="00683FC7" w:rsidP="00683FC7">
      <w:pPr>
        <w:pStyle w:val="NormalWeb"/>
        <w:bidi/>
        <w:rPr>
          <w:rtl/>
        </w:rPr>
      </w:pPr>
      <w:r>
        <w:rPr>
          <w:rStyle w:val="lev"/>
          <w:color w:val="003300"/>
          <w:sz w:val="27"/>
          <w:szCs w:val="27"/>
          <w:rtl/>
        </w:rPr>
        <w:t>1 ـ امتداد الدولة المرابطية:</w:t>
      </w:r>
    </w:p>
    <w:p w:rsidR="00683FC7" w:rsidRDefault="00683FC7" w:rsidP="00683FC7">
      <w:pPr>
        <w:pStyle w:val="NormalWeb"/>
        <w:bidi/>
        <w:rPr>
          <w:rtl/>
        </w:rPr>
      </w:pPr>
      <w:r>
        <w:rPr>
          <w:rStyle w:val="lev"/>
          <w:color w:val="000080"/>
          <w:sz w:val="27"/>
          <w:szCs w:val="27"/>
          <w:rtl/>
        </w:rPr>
        <w:t xml:space="preserve">تشكلت نواة الدولة المرابطية على يد عبد الله بن ياسين </w:t>
      </w:r>
      <w:r>
        <w:rPr>
          <w:rStyle w:val="lev"/>
          <w:color w:val="FF0000"/>
          <w:sz w:val="27"/>
          <w:szCs w:val="27"/>
          <w:rtl/>
        </w:rPr>
        <w:t>سنة 1024 م</w:t>
      </w:r>
      <w:r>
        <w:rPr>
          <w:rStyle w:val="lev"/>
          <w:color w:val="000080"/>
          <w:sz w:val="27"/>
          <w:szCs w:val="27"/>
          <w:rtl/>
        </w:rPr>
        <w:t xml:space="preserve">،الذي وحد قبائل لمتونة الصنهاجية، وعمل على إخضاع المناطق الجنوبية من حدود السينغال حتى سجلماسة، وبعده امتدت حدود الدولة نحو الشمال، خاصة خلال عهد السلطان يوسف بن تاشفين، الذي استطاع فتح الأندلس بعد هزم المسيحيين في معركة الزلاقة </w:t>
      </w:r>
      <w:r>
        <w:rPr>
          <w:rStyle w:val="lev"/>
          <w:color w:val="FF0000"/>
          <w:sz w:val="27"/>
          <w:szCs w:val="27"/>
          <w:rtl/>
        </w:rPr>
        <w:t>سنة 1086م</w:t>
      </w:r>
      <w:r>
        <w:rPr>
          <w:rStyle w:val="lev"/>
          <w:color w:val="000080"/>
          <w:sz w:val="27"/>
          <w:szCs w:val="27"/>
          <w:rtl/>
        </w:rPr>
        <w:t>، والقضاء على أمراء الطوائف.</w:t>
      </w:r>
    </w:p>
    <w:p w:rsidR="00683FC7" w:rsidRDefault="00683FC7" w:rsidP="00683FC7">
      <w:pPr>
        <w:pStyle w:val="NormalWeb"/>
        <w:bidi/>
        <w:rPr>
          <w:rtl/>
        </w:rPr>
      </w:pPr>
      <w:r>
        <w:rPr>
          <w:rStyle w:val="lev"/>
          <w:color w:val="003300"/>
          <w:sz w:val="27"/>
          <w:szCs w:val="27"/>
          <w:rtl/>
        </w:rPr>
        <w:t>2 ـ امتداد الدولة الموحدية:</w:t>
      </w:r>
    </w:p>
    <w:p w:rsidR="00683FC7" w:rsidRDefault="00683FC7" w:rsidP="00683FC7">
      <w:pPr>
        <w:pStyle w:val="NormalWeb"/>
        <w:bidi/>
        <w:rPr>
          <w:rtl/>
        </w:rPr>
      </w:pPr>
      <w:r>
        <w:rPr>
          <w:rStyle w:val="lev"/>
          <w:color w:val="000080"/>
          <w:sz w:val="27"/>
          <w:szCs w:val="27"/>
          <w:rtl/>
        </w:rPr>
        <w:t xml:space="preserve">قاد محمد بن تومرت الملقب ب«المهدي» أول حركة موحدية بعد أن بايعته قبائل مصمودة </w:t>
      </w:r>
      <w:r>
        <w:rPr>
          <w:rStyle w:val="lev"/>
          <w:color w:val="FF0000"/>
          <w:sz w:val="27"/>
          <w:szCs w:val="27"/>
          <w:rtl/>
        </w:rPr>
        <w:t>سنة 1125م</w:t>
      </w:r>
      <w:r>
        <w:rPr>
          <w:rStyle w:val="lev"/>
          <w:color w:val="000080"/>
          <w:sz w:val="27"/>
          <w:szCs w:val="27"/>
          <w:rtl/>
        </w:rPr>
        <w:t>.</w:t>
      </w:r>
    </w:p>
    <w:p w:rsidR="00683FC7" w:rsidRDefault="00683FC7" w:rsidP="00683FC7">
      <w:pPr>
        <w:pStyle w:val="NormalWeb"/>
        <w:bidi/>
        <w:rPr>
          <w:rtl/>
        </w:rPr>
      </w:pPr>
      <w:r>
        <w:rPr>
          <w:rStyle w:val="lev"/>
          <w:color w:val="000080"/>
          <w:sz w:val="27"/>
          <w:szCs w:val="27"/>
          <w:rtl/>
        </w:rPr>
        <w:t>كما ضم الجزائر لحكمه، ثم امتدت سلطة الموحدين نحو تونس والأندلس وتقوت خاصة في عهد السلطان يعقوب المنصور.</w:t>
      </w:r>
    </w:p>
    <w:p w:rsidR="00683FC7" w:rsidRDefault="00683FC7" w:rsidP="00683FC7">
      <w:pPr>
        <w:pStyle w:val="NormalWeb"/>
        <w:bidi/>
        <w:rPr>
          <w:rtl/>
        </w:rPr>
      </w:pPr>
      <w:r>
        <w:rPr>
          <w:rStyle w:val="lev"/>
          <w:color w:val="FF0000"/>
          <w:sz w:val="27"/>
          <w:szCs w:val="27"/>
        </w:rPr>
        <w:t>ІІ</w:t>
      </w:r>
      <w:r>
        <w:rPr>
          <w:rStyle w:val="lev"/>
          <w:color w:val="FF0000"/>
          <w:sz w:val="27"/>
          <w:szCs w:val="27"/>
          <w:rtl/>
        </w:rPr>
        <w:t xml:space="preserve"> – يعتبر يوسف بن تاشفين والمهدي بن تومرت أهم شخصيات الدولتين:</w:t>
      </w:r>
    </w:p>
    <w:p w:rsidR="00683FC7" w:rsidRDefault="00683FC7" w:rsidP="00683FC7">
      <w:pPr>
        <w:pStyle w:val="NormalWeb"/>
        <w:bidi/>
        <w:rPr>
          <w:rtl/>
        </w:rPr>
      </w:pPr>
      <w:r>
        <w:rPr>
          <w:rStyle w:val="lev"/>
          <w:color w:val="000080"/>
          <w:sz w:val="27"/>
          <w:szCs w:val="27"/>
          <w:rtl/>
        </w:rPr>
        <w:t>1 ـ يوسـف بن تاشفيـن:</w:t>
      </w:r>
    </w:p>
    <w:p w:rsidR="00683FC7" w:rsidRDefault="00683FC7" w:rsidP="00683FC7">
      <w:pPr>
        <w:pStyle w:val="NormalWeb"/>
        <w:bidi/>
        <w:rPr>
          <w:rtl/>
        </w:rPr>
      </w:pPr>
      <w:r>
        <w:rPr>
          <w:rStyle w:val="lev"/>
          <w:color w:val="000080"/>
          <w:sz w:val="27"/>
          <w:szCs w:val="27"/>
          <w:rtl/>
        </w:rPr>
        <w:t xml:space="preserve">أصله أمازيغي من قبائل صنهاجة الصحراوية، ازداد </w:t>
      </w:r>
      <w:r>
        <w:rPr>
          <w:rStyle w:val="lev"/>
          <w:color w:val="FF0000"/>
          <w:sz w:val="27"/>
          <w:szCs w:val="27"/>
          <w:rtl/>
        </w:rPr>
        <w:t>سنة 1010م</w:t>
      </w:r>
      <w:r>
        <w:rPr>
          <w:rStyle w:val="lev"/>
          <w:color w:val="000080"/>
          <w:sz w:val="27"/>
          <w:szCs w:val="27"/>
          <w:rtl/>
        </w:rPr>
        <w:t xml:space="preserve">، حكم ما بين </w:t>
      </w:r>
      <w:r>
        <w:rPr>
          <w:rStyle w:val="lev"/>
          <w:color w:val="FF0000"/>
          <w:sz w:val="27"/>
          <w:szCs w:val="27"/>
          <w:rtl/>
        </w:rPr>
        <w:t>1069</w:t>
      </w:r>
      <w:r>
        <w:rPr>
          <w:rStyle w:val="lev"/>
          <w:color w:val="000080"/>
          <w:sz w:val="27"/>
          <w:szCs w:val="27"/>
          <w:rtl/>
        </w:rPr>
        <w:t xml:space="preserve"> و </w:t>
      </w:r>
      <w:r>
        <w:rPr>
          <w:rStyle w:val="lev"/>
          <w:color w:val="FF0000"/>
          <w:sz w:val="27"/>
          <w:szCs w:val="27"/>
          <w:rtl/>
        </w:rPr>
        <w:t>1106</w:t>
      </w:r>
      <w:r>
        <w:rPr>
          <w:rStyle w:val="lev"/>
          <w:color w:val="000080"/>
          <w:sz w:val="27"/>
          <w:szCs w:val="27"/>
          <w:rtl/>
        </w:rPr>
        <w:t xml:space="preserve">، ويعتبر هو المؤسس الحقيقي للدولة المرابطية وباني عاصمتها مراكش </w:t>
      </w:r>
      <w:r>
        <w:rPr>
          <w:rStyle w:val="lev"/>
          <w:color w:val="FF0000"/>
          <w:sz w:val="27"/>
          <w:szCs w:val="27"/>
          <w:rtl/>
        </w:rPr>
        <w:t>سنة 1070م</w:t>
      </w:r>
      <w:r>
        <w:rPr>
          <w:rStyle w:val="lev"/>
          <w:color w:val="000080"/>
          <w:sz w:val="27"/>
          <w:szCs w:val="27"/>
          <w:rtl/>
        </w:rPr>
        <w:t>، وهو الذي ضم الأندلس لحكم المغرب.</w:t>
      </w:r>
    </w:p>
    <w:p w:rsidR="00683FC7" w:rsidRDefault="00683FC7" w:rsidP="00683FC7">
      <w:pPr>
        <w:pStyle w:val="NormalWeb"/>
        <w:bidi/>
        <w:rPr>
          <w:rtl/>
        </w:rPr>
      </w:pPr>
      <w:r>
        <w:rPr>
          <w:rStyle w:val="lev"/>
          <w:color w:val="003300"/>
          <w:sz w:val="27"/>
          <w:szCs w:val="27"/>
          <w:rtl/>
        </w:rPr>
        <w:t>2 ـ محمد المهدي بن تومرت:</w:t>
      </w:r>
    </w:p>
    <w:p w:rsidR="00683FC7" w:rsidRDefault="00683FC7" w:rsidP="00683FC7">
      <w:pPr>
        <w:pStyle w:val="NormalWeb"/>
        <w:bidi/>
        <w:rPr>
          <w:rtl/>
        </w:rPr>
      </w:pPr>
      <w:r>
        <w:rPr>
          <w:rStyle w:val="lev"/>
          <w:color w:val="000080"/>
          <w:sz w:val="27"/>
          <w:szCs w:val="27"/>
          <w:rtl/>
        </w:rPr>
        <w:t xml:space="preserve">أصله أمازيغي من قبائل مصمودة، ولد </w:t>
      </w:r>
      <w:r>
        <w:rPr>
          <w:rStyle w:val="lev"/>
          <w:color w:val="FF0000"/>
          <w:sz w:val="27"/>
          <w:szCs w:val="27"/>
          <w:rtl/>
        </w:rPr>
        <w:t>سنة 1083م</w:t>
      </w:r>
      <w:r>
        <w:rPr>
          <w:rStyle w:val="lev"/>
          <w:color w:val="000080"/>
          <w:sz w:val="27"/>
          <w:szCs w:val="27"/>
          <w:rtl/>
        </w:rPr>
        <w:t xml:space="preserve">، ودرس العلم والفقه بالمشرق العربي، ثم عاد للمغرب ليبدأ المواجهة مع المرابطين ابتداء من </w:t>
      </w:r>
      <w:r>
        <w:rPr>
          <w:rStyle w:val="lev"/>
          <w:color w:val="FF0000"/>
          <w:sz w:val="27"/>
          <w:szCs w:val="27"/>
          <w:rtl/>
        </w:rPr>
        <w:t>سنة 1123م</w:t>
      </w:r>
      <w:r>
        <w:rPr>
          <w:rStyle w:val="lev"/>
          <w:color w:val="000080"/>
          <w:sz w:val="27"/>
          <w:szCs w:val="27"/>
          <w:rtl/>
        </w:rPr>
        <w:t xml:space="preserve">، إلى حين وفاته </w:t>
      </w:r>
      <w:r>
        <w:rPr>
          <w:rStyle w:val="lev"/>
          <w:color w:val="FF0000"/>
          <w:sz w:val="27"/>
          <w:szCs w:val="27"/>
          <w:rtl/>
        </w:rPr>
        <w:t>سنة 1130م</w:t>
      </w:r>
      <w:r>
        <w:rPr>
          <w:rStyle w:val="lev"/>
          <w:color w:val="000080"/>
          <w:sz w:val="27"/>
          <w:szCs w:val="27"/>
          <w:rtl/>
        </w:rPr>
        <w:t>. لقب بالمهدي المنتظر، وقد جمع أهم مبادئه في كتاب «</w:t>
      </w:r>
      <w:r>
        <w:rPr>
          <w:rStyle w:val="lev"/>
          <w:color w:val="0000FF"/>
          <w:sz w:val="27"/>
          <w:szCs w:val="27"/>
          <w:rtl/>
        </w:rPr>
        <w:t>أعز ما يُطلب</w:t>
      </w:r>
      <w:r>
        <w:rPr>
          <w:rStyle w:val="lev"/>
          <w:color w:val="000080"/>
          <w:sz w:val="27"/>
          <w:szCs w:val="27"/>
          <w:rtl/>
        </w:rPr>
        <w:t>».</w:t>
      </w:r>
    </w:p>
    <w:p w:rsidR="00683FC7" w:rsidRDefault="00683FC7" w:rsidP="00683FC7">
      <w:pPr>
        <w:pStyle w:val="NormalWeb"/>
        <w:bidi/>
        <w:rPr>
          <w:rtl/>
        </w:rPr>
      </w:pPr>
      <w:r>
        <w:rPr>
          <w:rStyle w:val="lev"/>
          <w:color w:val="FF0000"/>
          <w:sz w:val="27"/>
          <w:szCs w:val="27"/>
        </w:rPr>
        <w:t>ІІІ</w:t>
      </w:r>
      <w:r>
        <w:rPr>
          <w:rStyle w:val="lev"/>
          <w:color w:val="FF0000"/>
          <w:sz w:val="27"/>
          <w:szCs w:val="27"/>
          <w:rtl/>
        </w:rPr>
        <w:t xml:space="preserve"> – كان ابن رشد شخصية موسوعية:</w:t>
      </w:r>
    </w:p>
    <w:p w:rsidR="00683FC7" w:rsidRDefault="00804566" w:rsidP="00683FC7">
      <w:pPr>
        <w:pStyle w:val="NormalWeb"/>
        <w:bidi/>
        <w:rPr>
          <w:rtl/>
        </w:rPr>
      </w:pPr>
      <w:r>
        <w:rPr>
          <w:rtl/>
        </w:rPr>
        <w:lastRenderedPageBreak/>
        <w:pict>
          <v:shape id="_x0000_s1027" type="#_x0000_t202" style="position:absolute;left:0;text-align:left;margin-left:132.8pt;margin-top:-48.25pt;width:155pt;height:27.75pt;z-index:251660288;mso-width-relative:margin;mso-height-relative:margin" strokecolor="white">
            <v:textbox style="mso-next-textbox:#_x0000_s1027">
              <w:txbxContent>
                <w:p w:rsidR="004563CA" w:rsidRDefault="00804566" w:rsidP="004563CA">
                  <w:pPr>
                    <w:jc w:val="center"/>
                    <w:rPr>
                      <w:b/>
                      <w:bCs/>
                      <w:color w:val="92D050"/>
                      <w:sz w:val="32"/>
                      <w:szCs w:val="32"/>
                    </w:rPr>
                  </w:pPr>
                  <w:hyperlink r:id="rId5" w:history="1">
                    <w:r w:rsidR="004563CA">
                      <w:rPr>
                        <w:rStyle w:val="Lienhypertexte"/>
                        <w:rFonts w:cs="Arial"/>
                        <w:b/>
                        <w:bCs/>
                        <w:color w:val="92D050"/>
                        <w:sz w:val="32"/>
                        <w:szCs w:val="32"/>
                        <w:rtl/>
                      </w:rPr>
                      <w:t>للمزيد زوروا موقع قلمي</w:t>
                    </w:r>
                  </w:hyperlink>
                </w:p>
              </w:txbxContent>
            </v:textbox>
          </v:shape>
        </w:pict>
      </w:r>
      <w:r w:rsidR="00683FC7">
        <w:rPr>
          <w:rStyle w:val="lev"/>
          <w:color w:val="000080"/>
          <w:sz w:val="27"/>
          <w:szCs w:val="27"/>
          <w:rtl/>
        </w:rPr>
        <w:t xml:space="preserve">هو أبو الوليد محمد بن رشد، ولد </w:t>
      </w:r>
      <w:r w:rsidR="00683FC7">
        <w:rPr>
          <w:rStyle w:val="lev"/>
          <w:color w:val="FF0000"/>
          <w:sz w:val="27"/>
          <w:szCs w:val="27"/>
          <w:rtl/>
        </w:rPr>
        <w:t>سنة 1126م</w:t>
      </w:r>
      <w:r w:rsidR="00683FC7">
        <w:rPr>
          <w:rStyle w:val="lev"/>
          <w:color w:val="000080"/>
          <w:sz w:val="27"/>
          <w:szCs w:val="27"/>
          <w:rtl/>
        </w:rPr>
        <w:t>، كان فقيها وفيلسوفا وطبيبا وقاضيا، عاصر الخلفاء الموحدين الذين استقدموه من الأندلس لإصلاح التعليم بالمغرب، ترك تراثا فكريا ضخما ومتنوعا ترجم إلى العديد من اللغات ودرس بالعديد من الجامعات.</w:t>
      </w:r>
    </w:p>
    <w:p w:rsidR="00683FC7" w:rsidRDefault="00683FC7" w:rsidP="00683FC7">
      <w:pPr>
        <w:pStyle w:val="NormalWeb"/>
        <w:bidi/>
        <w:rPr>
          <w:rtl/>
        </w:rPr>
      </w:pPr>
      <w:r>
        <w:rPr>
          <w:rStyle w:val="lev"/>
          <w:color w:val="003300"/>
          <w:sz w:val="27"/>
          <w:szCs w:val="27"/>
          <w:rtl/>
        </w:rPr>
        <w:t xml:space="preserve">خاتمـة: </w:t>
      </w:r>
    </w:p>
    <w:p w:rsidR="00683FC7" w:rsidRDefault="00683FC7" w:rsidP="00683FC7">
      <w:pPr>
        <w:pStyle w:val="NormalWeb"/>
        <w:bidi/>
        <w:rPr>
          <w:rtl/>
        </w:rPr>
      </w:pPr>
      <w:r>
        <w:rPr>
          <w:rStyle w:val="lev"/>
          <w:color w:val="000080"/>
          <w:sz w:val="27"/>
          <w:szCs w:val="27"/>
          <w:rtl/>
        </w:rPr>
        <w:t>يعتبر المرابطون ثم الموحدون أول تجربة لقيام دولة مغربية اعتمادا على العصبية القبلية الأمازيغية</w:t>
      </w:r>
      <w:r>
        <w:rPr>
          <w:rtl/>
        </w:rPr>
        <w:t>.</w:t>
      </w:r>
    </w:p>
    <w:p w:rsidR="00B851ED" w:rsidRDefault="00B851ED"/>
    <w:sectPr w:rsidR="00B851ED" w:rsidSect="00C932E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hyphenationZone w:val="425"/>
  <w:characterSpacingControl w:val="doNotCompress"/>
  <w:compat>
    <w:useFELayout/>
  </w:compat>
  <w:rsids>
    <w:rsidRoot w:val="00683FC7"/>
    <w:rsid w:val="000E0D3F"/>
    <w:rsid w:val="001B4A9C"/>
    <w:rsid w:val="004563CA"/>
    <w:rsid w:val="00683FC7"/>
    <w:rsid w:val="00804566"/>
    <w:rsid w:val="00B851ED"/>
    <w:rsid w:val="00C932E7"/>
    <w:rsid w:val="00F4618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32E7"/>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683FC7"/>
    <w:pPr>
      <w:spacing w:before="100" w:beforeAutospacing="1" w:after="100" w:afterAutospacing="1" w:line="240" w:lineRule="auto"/>
    </w:pPr>
    <w:rPr>
      <w:rFonts w:ascii="Times New Roman" w:eastAsia="Times New Roman" w:hAnsi="Times New Roman" w:cs="Times New Roman"/>
      <w:sz w:val="24"/>
      <w:szCs w:val="24"/>
    </w:rPr>
  </w:style>
  <w:style w:type="character" w:styleId="lev">
    <w:name w:val="Strong"/>
    <w:basedOn w:val="Policepardfaut"/>
    <w:uiPriority w:val="22"/>
    <w:qFormat/>
    <w:rsid w:val="00683FC7"/>
    <w:rPr>
      <w:b/>
      <w:bCs/>
    </w:rPr>
  </w:style>
  <w:style w:type="character" w:styleId="Lienhypertexte">
    <w:name w:val="Hyperlink"/>
    <w:basedOn w:val="Policepardfaut"/>
    <w:uiPriority w:val="99"/>
    <w:semiHidden/>
    <w:unhideWhenUsed/>
    <w:rsid w:val="004563CA"/>
    <w:rPr>
      <w:color w:val="0000FF"/>
      <w:u w:val="single"/>
    </w:rPr>
  </w:style>
</w:styles>
</file>

<file path=word/webSettings.xml><?xml version="1.0" encoding="utf-8"?>
<w:webSettings xmlns:r="http://schemas.openxmlformats.org/officeDocument/2006/relationships" xmlns:w="http://schemas.openxmlformats.org/wordprocessingml/2006/main">
  <w:divs>
    <w:div w:id="31025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9alami.com/" TargetMode="External"/><Relationship Id="rId4" Type="http://schemas.openxmlformats.org/officeDocument/2006/relationships/hyperlink" Target="http://www.9alami.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1474</Characters>
  <Application>Microsoft Office Word</Application>
  <DocSecurity>0</DocSecurity>
  <Lines>12</Lines>
  <Paragraphs>3</Paragraphs>
  <ScaleCrop>false</ScaleCrop>
  <Company/>
  <LinksUpToDate>false</LinksUpToDate>
  <CharactersWithSpaces>1738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إزدهار الدولة المغربية المرابطون والموحدون</dc:title>
  <dc:subject>إزدهار الدولة المغربية المرابطون والموحدون</dc:subject>
  <dc:creator>BAHIDEV</dc:creator>
  <cp:keywords>إزدهار الدولة المغربية المرابطون والموحدون</cp:keywords>
  <dc:description/>
  <cp:lastModifiedBy>BAHIDEV</cp:lastModifiedBy>
  <cp:revision>6</cp:revision>
  <dcterms:created xsi:type="dcterms:W3CDTF">2012-04-15T15:28:00Z</dcterms:created>
  <dcterms:modified xsi:type="dcterms:W3CDTF">2012-10-23T11:41:00Z</dcterms:modified>
</cp:coreProperties>
</file>